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法国研学10天 第3批行程单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0.9999917345075078j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单地接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单地接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学校-浦东 –巴黎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晚上16:30学校门口集合出发赴上海浦东机场，浦东机场乘机AF111（22:05---05:50+1）赴巴黎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巴黎--里昂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抵达巴黎后转机，飞里昂 AF7362 （08：25—09：35）
                <w:br/>
                当天抵达里昂，参观里昂古城，里昂罗马大剧，富维耶圣母教堂(俯看里昂)，百花广场，入住里昂酒店  
                <w:br/>
                晚餐和住宿境外老师负责，组团社不含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里昂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里昂-安纳西小镇-里昂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安纳西Annecy是法国阿尔卑斯山区最美丽的小镇，人称“阿尔卑斯
                <w:br/>
                山的阳台”，又称“萨瓦省的威尼斯”。安纳西湖的水来自阿尔卑斯山
                <w:br/>
                的冰雪，被认为是全欧最干净的湖。 即使在冬天，安纳西的山也是
                <w:br/>
                青的，水也是绿的，景观自然，生活悠闲。
                <w:br/>
                餐和住宿境外老师负责，组团社不含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里昂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法国圣马克高中学校交流，学校接待
                <w:br/>
                餐和住宿境外老师负责，组团社不含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里昂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里昂-450KM-枫丹白露-80KM-巴黎(此天开车较赶，约5-6h）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早餐后，前往枫丹白露（沿途用餐，经停服务区），下午游览枫丹白露，适时前往巴黎，入住.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早餐后参观凡尔赛宫（Chateau de Versailles），她是法国世界文化遗产之一，位于巴黎西南郊外伊夫林省凡尔赛镇，始建于1624年，占地面积为110万平方米。凡尔赛宫作为法兰西宫廷长达107年（1682年—1789年），是法国封建统治历史时期一座华丽的纪念碑。‌与中国故宫、英国‌白金汉宫、俄罗斯‌克里姆林宫、美国‌白宫并称“世界五大宫殿”（含门票+讲解），巴黎歌剧院（外观），巴黎圣母院（外观），入住巴黎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早餐后参观橘园美术馆（含门票），杜伊勒花园塞纳河边挨着协和广场(Place de la Concorde)有当年杜伊勒宫残留下来的一小部分，如今被改建成橘园美术馆。
                <w:br/>
                奥赛博物馆（含门票）卢浮宫前杜伊勒花园(杜丽花园Jardin des Tuileries)塞纳河对岸，一幢有大钟的美丽建筑是过去的巴黎西南火车站，1986年被改造成全球印象派藏品最多的博物馆。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早餐后参观卢浮宫（含讲解+门票），乘坐塞纳河游船游览看巴黎圣母院及塞纳河沿河风光—凯旋门—香街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蒙马特高地，不含缆车】，蒙马特高地归属于巴黎市只有短短的一百多年时间，可以说是巴黎最年轻的一个区。这里有风景秀丽的蜿蜒小径，有画家聚集的小丘广场，有夜夜笙歌的红磨坊，还有写满爱情的巴黎爱墙。这是一个和谐包容了宗教、艺术和爱情的地方。
                <w:br/>
                【巴黎圣心大教堂】（外观）在巴黎这个浪漫之都，这座宏伟的建筑挺立在海拔129米的山丘之上。因相对高度较高，让所有的参观者都有高山仰止的感觉， 
                <w:br/>
                前往蒙帕纳斯大楼(又称蒙巴纳斯高楼)（门票），建于1972年，共59层，高209米，是巴黎市区除埃菲尔铁塔外最高的建筑，也是市区唯一的一座摩天大楼
                <w:br/>
                老佛爷，
                <w:br/>
                晚上前往机场返回上海， 参考航班：（AF116  23：30—19：05+1）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抵达上海，团队顺利结束！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1.用车：全程1辆49座中大巴，含各城市间的进城费，过路费、隧道费、油费、停车费等，司机住宿已含；
                <w:br/>
                2.酒店：常规三星酒店双标间4晚酒店，含早，里昂酒店待定；
                <w:br/>
                3.餐标：行程所列中式团餐9顿（中式团餐八菜一汤，中餐标20欧，晚餐25欧，法式西餐45欧）
                <w:br/>
                4.门票：卢浮宫（含人工讲解）、凡尔赛（含人工讲解）、奥赛博物馆-橘园美术馆，蒙帕纳斯大厦，塞纳河游船
                <w:br/>
                5.领/导：全程领队兼导游
                <w:br/>
                6.服务费：司导服务费
                <w:br/>
                每人每天一瓶水，里昂不含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1.全程境外欧洲酒店单房差人民币2300元/人，
                <w:br/>
                2.退餐需要给司机和导游15欧/顿/人；
                <w:br/>
                3.个人护照办理费用
                <w:br/>
                4.航空保险费、行李保险费、超重行李费
                <w:br/>
                5.酒店客房、行李员、餐馆等其它自愿支付小费；
                <w:br/>
                6.各项私人额外费用如：洗衣、长途电话、酒水等消费；
                <w:br/>
                7.行程包含内容外的任何观光项目及自费活动(包括这些活动期间的用车、导游和司机服务等费用)；
                <w:br/>
                8.境外所有其他临时增加的特殊要求费用
                <w:br/>
                欧洲司机行车司机工作10个小时，行车8个小时，超出时间需要支付车导共计180欧/小时的加班费，以司机自愿为前提！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1.人数变化将直接影响价格！
                <w:br/>
                2.欧洲实时展会，如有遇展我们会酌情修改行程或价格将有变化，一切最终结算价格以定团时为准！
                <w:br/>
                3.本产品为我司包价产品，所有牵涉到的机票、酒店、用餐、门票等除特别说明的价格外均为一体价格，不得拆分，若遇境外景点、火车等对青少年、老人等优惠或者免费，均不在此列，无法退费，请谅解！
                <w:br/>
                4.开票后机票除拒签外均无法退，拒签的退损根据开票时航司要求而定！
                <w:br/>
                5.地接取消规则：出发日前1个月-7日内（不含第七天）提出取消，地接退款按门票+餐费退还，酒店与境外沟通（部分可退酒店部分），已开票内陆交通全损。出发前7日内提出取消，地接所有费用全损！请知悉！
                <w:br/>
                6.单团因个人原因取消，地接人档发生变化，价格需要重新核算，请知悉！
                <w:br/>
                瑞士ADS签证需提前25天预约！英国ADS签证需要提前30天预约！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1.人数变化将直接影响价格！
                <w:br/>
                2.欧洲实时展会，如有遇展我们会酌情修改行程或价格将有变化，一切最终结算价格以定团时为准！
                <w:br/>
                3.本产品为我司包价产品，所有牵涉到的机票、酒店、用餐、门票等除特别说明的价格外均为一体价格，不得拆分，若遇境外景点、火车等对青少年、老人等优惠或者免费，均不在此列，无法退费，请谅解！
                <w:br/>
                4.开票后机票除拒签外均无法退，拒签的退损根据开票时航司要求而定！
                <w:br/>
                5.地接取消规则：出发日前1个月-7日内（不含第七天）提出取消，地接退款按门票+餐费退还，酒店与境外沟通（部分可退酒店部分），已开票内陆交通全损。出发前7日内提出取消，地接所有费用全损！请知悉！
                <w:br/>
                6.单团因个人原因取消，地接人档发生变化，价格需要重新核算，请知悉！
                <w:br/>
                瑞士ADS签证需提前25天预约！英国ADS签证需要提前30天预约！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法国游学ADS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2024-12-26T15:42:29+08:00</dcterms:created>
  <dcterms:modified xsi:type="dcterms:W3CDTF">2024-12-26T15:42:29+08:00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