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湖广秋色·小资度假行程单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小资度假</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1、两晚连住太平湖一线湖景酒店
                <w:br/>
                <w:br/>
                2、独家包船游览湖景·红衫林
                <w:br/>
                <w:br/>
                3、100%纯玩，一价全含
                <w:br/>
                <w:br/>
                4、每天睡到自然醒，轻松游览
                <w:br/>
                <w:br/>
                5、打卡网红永泉小镇，品尝特色美食
                <w:br/>
                <w:br/>
                6、酒店免费提供台球、麻将机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苏州-铜陵
                <w:br/>
              </w:t>
            </w:r>
          </w:p>
          <w:p>
            <w:pPr>
              <w:pStyle w:val="indent"/>
            </w:pPr>
            <w:r>
              <w:rPr>
                <w:rFonts w:ascii="微软雅黑" w:hAnsi="微软雅黑" w:eastAsia="微软雅黑" w:cs="微软雅黑"/>
                <w:color w:val="000000"/>
                <w:sz w:val="20"/>
                <w:szCs w:val="20"/>
              </w:rPr>
              <w:t xml:space="preserve">
                中餐后车赴铜陵后游览【铜陵永泉旅游度假区】（含门票158元）：2017年浙江卫视大型户外民宿真人秀《漂亮的房子》就是在永泉旅游度假区取景拍摄，吴彦祖、李冰冰、冯德伦、唐艺昕、伊一等明星就下榻在永泉别墅。永泉旅游度假区历时四年、耗资2亿力作——【永泉·忆江南12景】，全新开放，景区延续江南园林风格，山川、竹海、溪涧、兰花、老砖小瓦、第四季冰川奇观，美轮美奂，是铜陵一处桃源仙境。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四季幽香阵阵，仙气弥漫。沿着山谷一汪山泉蜿蜒盘旋，终年潺潺不绝，鱼游蛙鸣，石径小桥，亭台楼阁点缀其中，一派世外桃源，人间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太平湖丽湖智能酒店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南屏、塔川
                <w:br/>
              </w:t>
            </w:r>
          </w:p>
          <w:p>
            <w:pPr>
              <w:pStyle w:val="indent"/>
            </w:pPr>
            <w:r>
              <w:rPr>
                <w:rFonts w:ascii="微软雅黑" w:hAnsi="微软雅黑" w:eastAsia="微软雅黑" w:cs="微软雅黑"/>
                <w:color w:val="000000"/>
                <w:sz w:val="20"/>
                <w:szCs w:val="20"/>
              </w:rPr>
              <w:t xml:space="preserve">
                早上约定时间地点集合，前往黄山，大约中午到达。中餐后，下午游览【塔川】（进村），又名塔上，隶属于黟县宏村镇。是黟县小桃源众多美丽富绕的自然村落中一个独具魅力的山间村落，有“溪绕前屋”等绝妙景观，尤其是塔川秋色，是众多画家、摄影家创作的基地。塔川村依山而建，飞檐翘角的古民居，层层叠叠，错落有致，远远望去，就好象一座宝塔矗立在山谷之中。此为“塔”之来历。塔川秋色与四川九寨沟、新疆喀那斯和北京香山并列为中国最美的四大秋色，被誉为全国四大秋色之一。村口及周围地带多植乌桕树，且古树参天，每到秋季，满山树叶色彩斑斓，粉墙黛瓦掩映其中，美不胜收。后游览【南屏】，是一座有千年历史、规模宏大的古村落，因《菊豆》、《卧虎藏龙》等多部著名影片在此拍摄，被称为中国影视村。南屏村有近三百多座明清古建筑，村中有36眼井，72条巷，从村头到村尾二百多米的一条中轴线上，保留这八个大小祠堂，这种祠堂群在全省也是仅此一家。自元朝末年叶姓从祁门白马山迁来后，村庄迅速扩展，明代已形成叶、程、李三大宗族齐聚分治的格局。特别是清代中叶以后，由于三大姓之间的相互攀比，竞争进取，促使南屏村步入鼎盛时期。全村一千多人丁，却有36眼水井，72条古巷，300多幢明清古民居。且村中仍保存有相当规模的宗祠、支祠和家祠，被游客誉为“中国古祠堂建筑博物馆”。2019年12月12日，南屏村入选“2019年中国美丽休闲乡村”名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太平湖丽湖智能酒店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
                <w:br/>
              </w:t>
            </w:r>
          </w:p>
          <w:p>
            <w:pPr>
              <w:pStyle w:val="indent"/>
            </w:pPr>
            <w:r>
              <w:rPr>
                <w:rFonts w:ascii="微软雅黑" w:hAnsi="微软雅黑" w:eastAsia="微软雅黑" w:cs="微软雅黑"/>
                <w:color w:val="000000"/>
                <w:sz w:val="20"/>
                <w:szCs w:val="20"/>
              </w:rPr>
              <w:t xml:space="preserve">
                游览【船游太平湖红杉林】（含船费），太平湖景区有“东方日内瓦、黄山情侣 、太平翡翠”之称。太平湖上游与下游曲折，中游开阔，集太湖山水，漓江风情于一身，是一个多姿多彩的世界。游人盛赞：“天池无此亲切，太湖无此幽深，三峡无此青翠，漓江无此烟云，富春无此高寒，西子此胸襟，乾隆无此眼福，江南无此水程”；进入11月，红杉林的树叶都渐渐变红，红杉林密集整齐的生长生太平湖畔，如遇太平湖整体水位偏高时，成片的红杉林一颗颗整齐的排放在水中，游客要乘坐游船游览太平湖，在游船上观赏，与宽广碧绿的水面相互映衬，美不胜收。随着寒冬渐深，红杉林渐次变红、浅红、深红、金红，各种颜色相互交织着，倒映在清澈明净的水面，更是美得不可思议，恍如北疆的喀纳斯风光。远处巍峨的高山被湖水环绕，与身旁层层叠叠金红色的落雨杉遥相呼应，装点出一处独特的宛若油画般的湿地公园美景，不是红绿相间让你觉得不尽兴，就是纷纷落叶让你来不及欣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门票：永泉小镇、忆江南十二景、南屏古村、塔川秋色、太平湖红杉林
                <w:br/>
                <w:br/>
                游船：太平湖红杉林
                <w:br/>
                <w:br/>
                住宿：2晚连住一线湖景酒店
                <w:br/>
                <w:br/>
                用餐：2早5正餐
                <w:br/>
                <w:br/>
                交通：资质齐全的旅游大巴车
                <w:br/>
                <w:br/>
                导游：出发城市接安徽送团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一价全含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此线路需要满30人发班！
                <w:br/>
                <w:br/>
                2. 原则上我社不保证安排三人间，如出现单人且酒店没有三人间和加床的情况下，敬请补足单房差。
                <w:br/>
                <w:br/>
                3. 此线路为散客打包组合特价，任何证件不再享受门票优惠，旅游者在行程中因个人原因自行离队或放弃旅游景点，视为自动放弃，费用不退；
                <w:br/>
                <w:br/>
                4. 在实际游览过程中我社可根据实际情况，在保证行程景点游览的前提下，在不减少游览景点和游览时间的前提下，对景点的游览顺序作合理的调整；
                <w:br/>
                <w:br/>
                5. 行程中赠游景点如遇景区特殊原因或人力不可抗拒因素导致无法参观，我社有权无偿取消赠游景点并通知游客；
                <w:br/>
                <w:br/>
                6. 行程中如有因航班时间原因无法使用的正餐或门票的，由当地导游根据实际情况将未产生的费用现退给客人，客人签名确认。如果因客人自身原因造成的，其未产生的所有费用概不退还。
                <w:br/>
                <w:br/>
                7. 本行程门票费用是旅行社团队协议价格核算，12周岁以下按成人操作的儿童和持老人证、军官证、学生证、教师证等其他有效证件享受景区门票优惠的游客不存在价格差异，无差价退还，敬请注意！
                <w:br/>
                <w:br/>
                8. 因为不可抗力因素，我社将根据具体时间调整行程，我社有权根据具体航班调整景点游览的先后顺序，变更住宿地点（城市），保证不减少景点和游览时间。
                <w:br/>
                <w:br/>
                9. 团队接待质量以客人意见单为准，如客人在当地无异议，返回后我社概不接受投诉；对于客人在行程中反应的问题或投诉，我社将会及时做出处理或补救；
                <w:br/>
                <w:br/>
                温馨提示：
                <w:br/>
                <w:br/>
                1. 外国籍客人（含港澳台，非中国国籍，无中国身份证件者）：因接待外籍客人，国家旅游局有相关的接待标准，此线路部分城市酒店未达到涉外相关标准，故收客前请提前咨询我社，敬请见谅。
                <w:br/>
                <w:br/>
                2. 客人应妥善保管自己的行李物品（特别是现金、有价证券以及贵重物品等）。
                <w:br/>
                <w:br/>
                3. 自由活动期间考虑到财产及人身安全等问题，晚上尽量减少外出， 如果一定要外出，请携带好酒店名片，自由活动期间发生任何问题与旅行社无关，自由活动期间的安全责任由客人自负
                <w:br/>
                <w:br/>
                4. 徽州地区四季分明，春秋季早晚温差比较大，请各位游客注意根据天气变化，注意旅行安全；
                <w:br/>
                <w:br/>
                5. 旅览途中请遵守当地民俗民风、当地的管理规定和旅游秩序，文明出行；
                <w:br/>
                <w:br/>
                6. 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提前7天可变动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2024-12-26T15:44:28+08:00</dcterms:created>
  <dcterms:modified xsi:type="dcterms:W3CDTF">2024-12-26T15:44:28+08:00</dcterms:modified>
</cp:coreProperties>
</file>

<file path=docProps/custom.xml><?xml version="1.0" encoding="utf-8"?>
<Properties xmlns="http://schemas.openxmlformats.org/officeDocument/2006/custom-properties" xmlns:vt="http://schemas.openxmlformats.org/officeDocument/2006/docPropsVTypes"/>
</file>