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【金秋仙汤，高端疗养】行程单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0051730447659Vc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住的好：连住4晚至尊园林-观湖温泉度假村或同级（艳阳度假老子山温泉山庄）【自备洗漱用品，酒店不提供一次性牙刷和毛巾】
                <w:br/>
                吃的好：4早8正【淮扬养生餐10菜1汤】
                <w:br/>
                玩的好：每车赠送4-5桌麻将
                <w:br/>
                玩的好：KTV让您丰富快乐的旅程
                <w:br/>
                每人每天可选一场【13:00-15:00】【15;00-17:00】【18:30-20:30】每场2小时
                <w:br/>
                玩的好：晚餐后增加篝火晚会【5天不低于2次】丰富旅程（天气原因取消）
                <w:br/>
                玩的好：每天提供一次露天室外高端温泉【开放时间12:00-21:00】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住的好：连住4晚至尊园林-观湖温泉度假村或同级（艳阳度假老子山温泉山庄）【自备洗漱用品，酒店不提供一次性牙刷和毛巾】吃的好：4早8正【淮扬养生餐10菜1汤】玩的好：每车赠送4-5桌麻将玩的好：KTV让您丰富快乐的旅程每人每天可选一场【13:00-15:00】【15;00-17:00】【18:30-20:30】每场2小时玩的好：晚餐后增加篝火晚会【5天不低于2次】丰富旅程（天气原因取消）玩的好：每天提供一次露天室外高端温泉【开放时间12:00-21:00】</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苏州集合出发，后前往温泉度假村办理入住，
                <w:br/>
                下午2点后由管家带领游客熟悉场地，自由活动可参与【温泉、KTV、麻将、垂钓】
                <w:br/>
                温泉开放时间12:00-21:00，棋牌每车4-5桌，垂钓-自由活动，晚上17:30用餐品尝特色淮扬菜10菜1汤。晚餐后举办篝火晚会【若天气不好下雨取消】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早餐后8点由管家组织游客自行前往都梁阁＋黄牌街【游玩2小时左右】
                <w:br/>
                <w:br/>
                都梁阁坐落在江苏盱眙县都梁公园杨大山山顶，承继明清南派建筑风格，一共有六层，四角翼然，极力飞升，似欲挣脱羁绊，翱翔天庭。阁内是盱眙历史人文展览，登堂入室，一层一层，步步生莲，来客不觉与盱眙历史长河的一呼一吸心照。阁前自下而上108级台阶，与杨大山108米海拔相呼应，楼高46.9米，寓意事事如意、六六大顺、长长久久。阁顶为城区制高点，登阁而眺，“两亩耕地一亩山，一亩水面一亩滩。”洪泽湖相依相偎，渔歌唱响，淮河穿梭县城而过，盱眙美景尽收眼底。张目为盱，直视为眙。盱眙秦代置县、汉代建州，距今2200多年历史。历史上的盱眙河运通达，人文法国小马赛，盱眙黄牌街，盱眙，是一座古城。听她的名字，就是满满的古韵。有人考证过，说盱眙读音是古越语，就像江南的姑苏啊，甪直镇啊，都是古越语的余音。而黄牌街，是古城的一座老街之一。
                <w:br/>
                中午11：30用餐（特色淮扬菜10菜1汤），午后自由活动【温泉开放时间12:00-21:00，棋牌每车4-5桌，垂钓，KTV】，晚上17:30用餐品尝特色淮扬菜10菜1汤。晚餐后举办篝火晚会【若天气不好下雨取消】
                <w:br/>
                <w:br/>
                <w:br/>
                <w:br/>
                早餐后可自由选择钓鱼（免费提供垂钓的地方，咨询管家，渔获可免费加工，渔具自备）。也可以选择自行乘坐公交车前往【李中水上森林公园】（门票不含满十人导游可代为订票50/人）李中水上森林是江苏坠大的人工湿地生态林，在这里欣赏林中有水的场景，里面还有很多的野生动物，进去一路都是树林桥、水巷，里面还可以划竹筏，云雾缭绕，进入仙境一样。进入李中水上森林公园，映入眼帘是浩大的参天红杉，这里充满着神秘的色彩，这里充满着原始的气息，这里犹如油画般的绚灿夺目。乘坐小竹筏漂游，感受林间清新空气；领略“林中有水、池杉参天、鱼儿跳跃；林中有鸟、益鸟欢聚、百鸟歌唱”的水乡美景，感受生态雅趣。下午约上三五好友打打麻将，唱唱小歌；愉快的一天很快就结束了......
                <w:br/>
                <w:br/>
                <w:br/>
                <w:br/>
                后入住当地舒适酒店！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8点由管家组织游客自由前往豪华游轮游览洪泽湖80分钟左右【船票价50/人。满30人价格，自愿自理】，中国第四大淡水湖。在江苏省西部淮河下游，苏北平原中部西侧，淮安、宿迁两市境内，地理位置在北纬33º06′-33º40′，东经118º10′-118º52′之间，为淮河中下游结合部。原为浅水小湖群，古称富陵湖，两汉以后称破釜塘，隋称洪泽浦，唐代始名洪泽湖。1128年以后，黄河南徙经泗水在淮阴以下夺淮河下游河道入海，淮河失去入海水道，在盱眙以东潴水，原来的小湖扩大为洪泽湖。 洪泽湖湖面辽阔，资源丰富，历史悠久，既是淮河流域大型水库、航运枢纽，又是渔业、特产品、禽畜产品的生产基地，素有"日出斗金"的美誉。
                <w:br/>
                中午11：30用餐（特色淮扬菜10菜1汤），午后自由活动【温泉开放时间12:00-21:00，棋牌每车4-5桌，垂钓，KTV】，晚上17:30用餐品尝特色淮扬菜10菜1汤。晚餐后举办篝火晚会【若天气不好下雨取消】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丰富的早餐后8点由管家组织游客自行前往龟山【游玩2小时左右】位于江苏省淮安市洪泽区老子山镇西南，与盱眙接壤。村落因山得名，山因形若巨龟浮于水面而得名龟山。分布于龟山村西南侧的龟山遗址，为江苏省第六批省级文物保护单位，包括宋代以来的历史文化遗存，主要由龟山寺、安淮寺及淮渎庙等寺庙文化遗存及石工墙、码头等水利设施构成。
                <w:br/>
                中午11：30用餐（特色淮扬菜10菜1汤），午后自由活动【温泉开放时间12:00-21:00，棋牌每车4-5桌，垂钓，KTV】，晚上17:30用餐品尝特色淮扬菜10菜1汤。晚餐后举办篝火晚会【若天气不好下雨取消】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早餐后8点办理退房，后前往农贸市场自由购买当地土特产，中餐12点后返回温馨的家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1、往返大巴车接送服务
                <w:br/>
                <w:br/>
                2、住宿:连住4晚至尊园林-观湖温泉度假村，艳阳度假老子山温泉山庄或同级(单房差80元人/晚;只补不退)
                <w:br/>
                <w:br/>
                 第五天早餐后8点退房
                <w:br/>
                <w:br/>
                3、用餐:赠送全程4早8正餐(顿顿升级10菜1汤)10人一桌，10菜一汤，根据人数调整菜的数量 
                <w:br/>
                <w:br/>
                4、门票:行程所列景区首道大门票
                <w:br/>
                <w:br/>
                5、麻将:免费提供，一整车4-5桌
                <w:br/>
                <w:br/>
                6、ktv :免费提供，每人每天可选一场【13:00-15:00】【15;00-17:00】【18:30-20:30】每场2小时
                <w:br/>
                <w:br/>
                7、温泉：依山伴湖，绿树成林，现代庄园，室内恒温天然真温泉，每人一天一次。
                <w:br/>
                <w:br/>
                8、往返工作人员接送服务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1、必消：【国内老子道家文化至尊天然露天温泉4次＋管家服务费】打包价60元/人（报名时一并交付旅行社）
                <w:br/>
                <w:br/>
                2、游船自愿前往洪泽湖坐船游览，费用自理，50/人【自愿自理】满30人开船。
                <w:br/>
                <w:br/>
                3、用餐:第一天中餐不含自理或自备干粮
                <w:br/>
                <w:br/>
                4、自备洗漱用品，酒店不提供一次性牙刷和毛巾。自备渔具。
                <w:br/>
                <w:br/>
                4、保险:强烈建议游客购买旅游人身意外险
                <w:br/>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本人身份信息和联系电话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2024-11-02T08:30:03+08:00</dcterms:created>
  <dcterms:modified xsi:type="dcterms:W3CDTF">2024-11-02T08:30:03+08:00</dcterms:modified>
</cp:coreProperties>
</file>

<file path=docProps/custom.xml><?xml version="1.0" encoding="utf-8"?>
<Properties xmlns="http://schemas.openxmlformats.org/officeDocument/2006/custom-properties" xmlns:vt="http://schemas.openxmlformats.org/officeDocument/2006/docPropsVTypes"/>
</file>