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无锡一日S2410311149510680行程单</w:t>
      </w:r>
    </w:p>
    <w:p>
      <w:pPr>
        <w:jc w:val="center"/>
        <w:spacing w:after="100"/>
      </w:pPr>
      <w:r>
        <w:rPr>
          <w:rFonts w:ascii="微软雅黑" w:hAnsi="微软雅黑" w:eastAsia="微软雅黑" w:cs="微软雅黑"/>
          <w:sz w:val="20"/>
          <w:szCs w:val="20"/>
        </w:rPr>
        <w:t xml:space="preserve">散客勿报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L17347P399206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①观三英战吕布+斗杀西门庆
                <w:br/>
                ②坐仿古游船，赏太湖美景
                <w:br/>
                ③首家以影视文化与旅游相结合的主题园
                <w:br/>
                ④还原几千年经典文化，将历史重现眼前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
                <w:br/>
              </w:t>
            </w:r>
          </w:p>
          <w:p>
            <w:pPr>
              <w:pStyle w:val="indent"/>
            </w:pPr>
            <w:r>
              <w:rPr>
                <w:rFonts w:ascii="微软雅黑" w:hAnsi="微软雅黑" w:eastAsia="微软雅黑" w:cs="微软雅黑"/>
                <w:color w:val="000000"/>
                <w:sz w:val="20"/>
                <w:szCs w:val="20"/>
              </w:rPr>
              <w:t xml:space="preserve">
                	早晨指定时间地点赴无锡，游览【三国城】我国首创的大型影视拍摄基地和文化旅游胜地，也是国家首批AAAAA级旅游景区。三国城内的建筑雄浑刚劲，主要景点有吴王宫、香宁宫、甘露寺、汉鼎、曹营水寨、吴营水寨、周瑜点将台等；观看大型演出"三英战吕布"，坐古战船赏太湖风光。
                <w:br/>
                <w:br/>
                <w:br/>
                	下午游览【水浒城】建筑工巧华丽，主要景点有皇宫、樊楼、清明上河街、御街、紫石街、水泊梁山等。影视特技表演《斗杀西门庆》再现了武松为兄报仇、斗杀西门庆的精彩故事，演出向游人揭示了影视剧拍摄中常用的特技奥秘，空中飞人、空中对打、火烧人、烟火爆破等特技效果在节目中一一展现。适时返回苏州，结束愉快行程。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1、交通：&lt;span style="background-color:#FFFFFF;"&gt;空调旅游车&lt;span style="color:#000000;background-color:#FFFFFF;"&gt;（&lt;span style="background-color:#FFFFFF;"&gt;一人一座&lt;/span&gt;）&lt;/span&gt;&lt;/span&gt; 
                <w:br/>
                &lt;/p&gt;
                <w:br/>
                &lt;p&gt;
                <w:br/>
                	2、门票：含景点第一大门票
                <w:br/>
                &lt;/p&gt;
                <w:br/>
                &lt;p&gt;
                <w:br/>
                	3、用餐：餐标50/人         
                <w:br/>
                &lt;/p&gt;
                <w:br/>
                &lt;p&gt;
                <w:br/>
                	4、导服：优秀导游服务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 style="background-color:#FFFFFF;"&gt;请自愿购买旅游人身意外保险&lt;/span&gt; 
                <w:br/>
                &lt;/p&gt;
                <w:br/>
                &lt;p&gt;
                <w:br/>
                	2、&lt;span style="background-color:#FFFFFF;"&gt;除景点第一大门票外的二次消费（如景交、索道、娱乐项目、请香等），请游客自愿选择，旅行社及导游不参与。&lt;/span&gt;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style="background-color:#FFFFFF;"&gt;苏州盘胥路停车场&lt;/span&gt;&lt;span style="background-color:#FFFFFF;"&gt;之&lt;/span&gt;后，我司统一安排回程班车：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&lt;span style="background-color:#FFFFFF;"&gt;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style="color:#E53333;"&gt; &lt;/span&gt; 
                <w:br/>
                &lt;/p&gt;
                <w:br/>
                &lt;p&gt;
                <w:br/>
                	&lt;span style="color:#000000;"&gt;1、满20人成团，如遇人数不满，我社提前3天通知延期或改换其他开班线路！&lt;/span&gt; 
                <w:br/>
                &lt;/p&gt;
                <w:br/>
                &lt;p&gt;
                <w:br/>
                	&lt;span style="color:#E53333;"&gt;&lt;span style="color:#000000;"&gt;2、&lt;/span&gt;&lt;/span&gt;如按成人报名：儿童、老人等有特殊证件的行程中景点不再享受其他优惠；
                <w:br/>
                &lt;/p&gt;
                <w:br/>
                &lt;p&gt;
                <w:br/>
                	&lt;span style="color:#000000;"&gt;3、&lt;span style="background-color:#FFFFFF;"&gt;由于旅行社组织的是散客拼团线路，未成年人须有成人陪伴出游，残疾人、老年人、行动不便者建议有家人朋友照顾同行，体弱多病及孕妇不建议参团，否则由此造成的不便或问题，我社不承担责任。&lt;/span&gt;&lt;/span&gt; 
                <w:br/>
                &lt;/p&gt;
                <w:br/>
                &lt;p&gt;
                <w:br/>
                	&lt;span style="color:#000000;"&gt; &lt;/span&gt;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儿童门票：请至景区窗口现付，参考价如下（儿童票价以当天景区公示为准）
                <w:br/>
                &lt;/p&gt;
                <w:br/>
                &lt;p&gt;
                <w:br/>
                	三国水浒城：1.4米以下免，以上按成人报名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2024-11-02T08:23:11+08:00</dcterms:created>
  <dcterms:modified xsi:type="dcterms:W3CDTF">2024-11-02T08:23:11+08:00</dcterms:modified>
</cp:coreProperties>
</file>

<file path=docProps/custom.xml><?xml version="1.0" encoding="utf-8"?>
<Properties xmlns="http://schemas.openxmlformats.org/officeDocument/2006/custom-properties" xmlns:vt="http://schemas.openxmlformats.org/officeDocument/2006/docPropsVTypes"/>
</file>