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【北京五日游定制版 】火车+高铁5日游行程单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jzx88888888988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★精华景点：故宫、颐和园长廊觅画、八达岭长城、恭王府，天坛公园；
                <w:br/>
                ★精品住宿：优选四钻酒店，三晚连住不挪窝；
                <w:br/>
                ★餐餐特色：含3早3正餐，老北京风味餐；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简要行程
                <w:br/>
                早
                <w:br/>
                中
                <w:br/>
                晚
                <w:br/>
                宿
                <w:br/>
                D1
                <w:br/>
                出发地—北京 
                <w:br/>
                ×
                <w:br/>
                ×
                <w:br/>
                ×
                <w:br/>
                火车
                <w:br/>
                D2
                <w:br/>
                接站—天安门广场—故宫—景山
                <w:br/>
                含
                <w:br/>
                含
                <w:br/>
                ×
                <w:br/>
                含
                <w:br/>
                D3
                <w:br/>
                八达岭长城—颐和园
                <w:br/>
                含
                <w:br/>
                含
                <w:br/>
                ×
                <w:br/>
                含
                <w:br/>
                D4
                <w:br/>
                天坛（通票）—恭王府—八大胡同—前门大街—香山
                <w:br/>
                含
                <w:br/>
                含
                <w:br/>
                ×
                <w:br/>
                含
                <w:br/>
                D5
                <w:br/>
                上午自由活动—送团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住宿：火车
                <w:br/>
              </w:t>
            </w:r>
          </w:p>
          <w:p>
            <w:pPr>
              <w:pStyle w:val="indent"/>
            </w:pPr>
            <w:r>
              <w:rPr>
                <w:rFonts w:ascii="微软雅黑" w:hAnsi="微软雅黑" w:eastAsia="微软雅黑" w:cs="微软雅黑"/>
                <w:color w:val="000000"/>
                <w:sz w:val="20"/>
                <w:szCs w:val="20"/>
              </w:rPr>
              <w:t xml:space="preserve">
                当地集合乘坐夜动车赴首都北京，住火车。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接站—天安门广场—故宫—景山 早餐：不含	中餐：含	晚餐：不含	住宿：含
                <w:br/>
              </w:t>
            </w:r>
          </w:p>
          <w:p>
            <w:pPr>
              <w:pStyle w:val="indent"/>
            </w:pPr>
            <w:r>
              <w:rPr>
                <w:rFonts w:ascii="微软雅黑" w:hAnsi="微软雅黑" w:eastAsia="微软雅黑" w:cs="微软雅黑"/>
                <w:color w:val="000000"/>
                <w:sz w:val="20"/>
                <w:szCs w:val="20"/>
              </w:rPr>
              <w:t xml:space="preserve">
                早接团，前往天安门广场，倾听祖国心脏的脉搏，目睹壮观的“天安丽日”景观，世界上最大的城市中心广场【天安门广场】，雄伟的【人民英雄纪念碑】，遥想新中国的建立、抗战胜利70周年阅兵场景。游览“紫禁城”【故宫博物院】（游览约2小时，含耳机摆渡车，小门票自理20元），感受皇家宫殿的豪华气派。特别安排故宫深度游，参观新开放的慈宁宫，看看甄嬛的寝宫。【景山公园】（含大门票），位于中国北京市西城区的景山前街，西临北海，南与故宫神武门隔街相望，是明、清两代的御苑。公园坐落在明清北京城的中轴线上，公园中心的景山，曾是全城的制高点。
                <w:br/>
                温馨提示：
                <w:br/>
                （故宫，毛主席纪念堂，升旗仪式——如遇政策性关闭或限制团队流量预约不上则改为观外景，请务必在客人报名时如实告知！我社不承担任何责任！！）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减少游客步行时间，导游会推荐游客乘坐公交或者摆渡车，去地安门附近餐厅用餐，或再坐公交车或者观光车回美术馆附近乘车。价格20-50元不等。敬请提前做好心理准备，谢谢配合及理解！！
                <w:br/>
                温馨提示：
                <w:br/>
                1、抵达北京后请保持报名时所留的手机号码畅通，接泊师傅根据您的到达时间在您抵京时联系您。
                <w:br/>
                2、您的导游会在您抵达北京当天晚上20点左右联系您，提示您游览注意事项等，请您留意您的电话和短信。
                <w:br/>
                3、具体的游览顺序可能因北京交通、景区政策、天气等情况进行调整，请您理解。
                <w:br/>
                4、办理酒店入住时需您缴纳酒店住房押金，可刷信用卡预授权，如无任何个人消费产生，退房时候退还，酒店一般入住时间为14:00之后，如您到达较早，可将行李寄存在前台，在酒店周围逛逛稍作等待。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 早餐：含	中餐：含	晚餐：不含	住宿：含
                <w:br/>
              </w:t>
            </w:r>
          </w:p>
          <w:p>
            <w:pPr>
              <w:pStyle w:val="indent"/>
            </w:pPr>
            <w:r>
              <w:rPr>
                <w:rFonts w:ascii="微软雅黑" w:hAnsi="微软雅黑" w:eastAsia="微软雅黑" w:cs="微软雅黑"/>
                <w:color w:val="000000"/>
                <w:sz w:val="20"/>
                <w:szCs w:val="20"/>
              </w:rPr>
              <w:t xml:space="preserve">
                游览雄伟的【八达岭长城】（游览约2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
                <w:br/>
                温馨提示：
                <w:br/>
                1、因长城景区距离市区较远，出城堵车情况比较严重，需要提早出发，根据当日游客量导游会做合理安排，请配合。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天坛（通票）—恭王府—八大胡同—前门大街—香山 早餐：含	中餐：含	晚餐：不含	住宿：含
                <w:br/>
              </w:t>
            </w:r>
          </w:p>
          <w:p>
            <w:pPr>
              <w:pStyle w:val="indent"/>
            </w:pPr>
            <w:r>
              <w:rPr>
                <w:rFonts w:ascii="微软雅黑" w:hAnsi="微软雅黑" w:eastAsia="微软雅黑" w:cs="微软雅黑"/>
                <w:color w:val="000000"/>
                <w:sz w:val="20"/>
                <w:szCs w:val="20"/>
              </w:rPr>
              <w:t xml:space="preserve">
                前往【天坛公园】（含通票，含祈年殿和回音壁，游览时间约2小时），是明清两代皇帝祭祀天地之神和祈祷五谷丰收的地方。被认为是现存的一组最精致，最美丽的古建筑群。游览【恭王府】为清代规模最大的一座王府，曾先后作为和珅、恭亲王奕訢的宅邸，恭王府的名称也因此得来。它历经了清王朝由鼎盛而至衰亡的历史进程，承载了极其丰富的历史文化信息，故有了“一座恭王府，半部清代史”的说法。前往【八大胡同】 (游览约2小时)，【前门大街】是明清以来皇帝出城赴天坛必经之地，在500年历史发展长河中，造就了这里的许多中华老字号，“同仁堂，瑞蚨祥，六必居，张一元”等商铺悠久的商业文化，老北京的胡同风情在这里一日看尽。游览【香山公园】（约2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自由活动—送团 早餐：含	中餐：不含	晚餐：不含	住宿：温馨的家
                <w:br/>
              </w:t>
            </w:r>
          </w:p>
          <w:p>
            <w:pPr>
              <w:pStyle w:val="indent"/>
            </w:pPr>
            <w:r>
              <w:rPr>
                <w:rFonts w:ascii="微软雅黑" w:hAnsi="微软雅黑" w:eastAsia="微软雅黑" w:cs="微软雅黑"/>
                <w:color w:val="000000"/>
                <w:sz w:val="20"/>
                <w:szCs w:val="20"/>
              </w:rPr>
              <w:t xml:space="preserve">
                上午自由活动。高铁返程客人：适时乘车前往高铁站,乘高铁二等座返回，结束愉快旅程。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3、用餐：3早3正餐（按桌用餐，500元/桌*2桌*3餐），（十人一桌八菜一汤，如人数减少，菜数相应减少。所有行程中不含餐的敬请自理，如因自身原因放弃用餐，则餐费不退。）
                <w:br/>
                4、门票：景点大门票（景区交通和小门票，可根据需要自行到景区购买,赠送项目不参加不退费用）
                <w:br/>
                5、住宿：四钻酒店（汇廷或同级）3晚连住。（我社不提供自然单间，若产生单房差需要客人现补房差或拼住三人间，三人间多为标间加床，若无三人间则补房差）（大床/双床不指定）
                <w:br/>
                温馨提示：因北京实行节能环保政策，酒店不提供一次性洗漱用品及拖鞋，请客人自备。
                <w:br/>
                6、赠送：天安门集体照（每个家庭一张）、（赠送项目，自愿放弃不退费用）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2024-11-02T06:23:07+08:00</dcterms:created>
  <dcterms:modified xsi:type="dcterms:W3CDTF">2024-11-02T06:23:07+08:00</dcterms:modified>
</cp:coreProperties>
</file>

<file path=docProps/custom.xml><?xml version="1.0" encoding="utf-8"?>
<Properties xmlns="http://schemas.openxmlformats.org/officeDocument/2006/custom-properties" xmlns:vt="http://schemas.openxmlformats.org/officeDocument/2006/docPropsVTypes"/>
</file>