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十里银杏&lt;南浔古镇-东渔坊文化街-太湖古镇-唐潮十二坊-八都岕-十里银杏长廊-霸王湖-农贸市场 长兴品质纯玩三日&gt;2晚长兴农家含2早5正餐自由棋牌K歌行程单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长兴十里银杏三日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十里银杏2晚长兴农家含2早5正餐自由棋牌K歌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★长兴十里银杏长廊：景区周围青山耸立，银杏林成为一道以“原、野、奇”为特色的风景线，堪称“世界银杏的故乡”。
                <w:br/>
                ★唐朝十二坊：感受古代唐朝文化、建筑的艺术魔力和博大精深的古代劳动人民的智慧结晶
                <w:br/>
                ★2晚精选长兴农家自由棋牌K歌娱乐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苏州-长兴
                <w:br/>
              </w:t>
            </w:r>
          </w:p>
          <w:p>
            <w:pPr>
              <w:pStyle w:val="indent"/>
            </w:pPr>
            <w:r>
              <w:rPr>
                <w:rFonts w:ascii="微软雅黑" w:hAnsi="微软雅黑" w:eastAsia="微软雅黑" w:cs="微软雅黑"/>
                <w:color w:val="000000"/>
                <w:sz w:val="20"/>
                <w:szCs w:val="20"/>
              </w:rPr>
              <w:t xml:space="preserve">
                早晨指定时间出发，享用午餐后前往中国首个被列入世界文化遗产名录的江南巨镇、“中国江南的封面”--【南浔古镇】（不含小景点，游览时间约2小时），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后前往【东渔坊文化街】（赠送游览）具有历史韵味的巷道、丰富多样的品牌业态以及各式各样的节日活动…… 东鱼坊飞檐黛瓦、古香古色，已然成为承载长兴历史文化变迁及商业综合为一体的新地标。傍晚前往夜游【太湖古镇】（10月19日-11月30日期间成人挂牌89元，儿童挂牌69元，自愿自理30元/人）古镇奇妙夜，万圣狂欢节，自古以来无水不秀。有了水，就有了生命，就有了活力。古镇地处江南，背靠太湖，围水而建。古镇造的很美，核心还是离不开一个“水“字。但真正让它活起来的，应该还是这里的规划和人文留住了商人，吸引了游客。古镇设计的就像一条巨大的半沉式古船，而船壁便是由无数个店铺连接而成的商业街。商业街上各类奶茶店、小吃店众多，可以逛吃逛喝。夜晚的古镇格外热闹，灯光全部亮起，使古镇变得美轮美奂。万佛塔是“太湖古镇”的地标，夜晚万佛塔灯光璀璨，水中的倒影熠熠生辉。还可以欣赏古镇烟花秀，迷离夜色，金碧辉煌的古建筑与漫天飞舞的烟花、音乐喷泉交相呼应，霓虹、声光、水舞、烟花映太湖，在此刻震撼上演，此时的古镇流光溢彩，星光灿烂，一片繁荣盛世。后前往农家入住休息。
                <w:br/>
                用餐早餐：不含    午餐：含     晚餐：含
                <w:br/>
                住宿长兴农家（不含空调和洗漱用品）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长兴农家（不含空调和洗漱用品）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长兴
                <w:br/>
              </w:t>
            </w:r>
          </w:p>
          <w:p>
            <w:pPr>
              <w:pStyle w:val="indent"/>
            </w:pPr>
            <w:r>
              <w:rPr>
                <w:rFonts w:ascii="微软雅黑" w:hAnsi="微软雅黑" w:eastAsia="微软雅黑" w:cs="微软雅黑"/>
                <w:color w:val="000000"/>
                <w:sz w:val="20"/>
                <w:szCs w:val="20"/>
              </w:rPr>
              <w:t xml:space="preserve">
                早餐后前往游览【唐朝十二坊】景区，项目地处湖州长兴县水口顾渚景区，出产紫笋贡茶、金沙贡泉，是我国茶文化的发祥地、陆羽《茶经》的修著地、国家AAAA级景区，森林覆盖率达90%以上，空气负离子含量达10000个/立方厘米，素有“天然氧吧”之称。整体建筑气势恢宏，采用悬山、歇山、庑殿等多种风格融合交错，同时强化突出了唐朝时期特有的斗拱、飞檐、鸱尾、石基等部分，致力于将一个消逝已久的大唐盛世重现于世人眼前。享用午餐后游览【长兴十里银杏长廊】（长兴八都岕）景区，十里古银杏长廊长约12.5公里，宽在5公里到500米之间，十里古银杏长廊中散落着3万株原生野银杏，其中百年以上的老树2700多株。长兴十里古银杏长廊位于浙江省湖州市长兴县小浦镇，是中国最长的银杏林长廊，全长近10公里。古银杏长廊是一条以银杏树为主体的旅游景点，其中最古老的一棵银杏树已有1500多年历史，被誉为“神树”。走在长廊中，可以欣赏到银杏树的美丽，感受到大自然的宁静和温馨。秋天时，长廊两旁的银杏树变成了金黄色，形成了一条黄金长廊，非常壮观。后前往农家入住休息。
                <w:br/>
                <w:br/>
                （备注：观赏银杏最佳季节根据当地气候决定，如因天气原因或者时间还没到最佳时间等不可抗力原因无法观赏到美景 ，敬请客人谅解，旅行社不接受此类问题的投诉）
                <w:br/>
                <w:br/>
                用餐早餐：含    午餐：含    晚餐：含
                <w:br/>
                住宿长兴农家（不含空调和洗漱用品）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长兴农家（不含空调和洗漱用品）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长兴-苏州
                <w:br/>
              </w:t>
            </w:r>
          </w:p>
          <w:p>
            <w:pPr>
              <w:pStyle w:val="indent"/>
            </w:pPr>
            <w:r>
              <w:rPr>
                <w:rFonts w:ascii="微软雅黑" w:hAnsi="微软雅黑" w:eastAsia="微软雅黑" w:cs="微软雅黑"/>
                <w:color w:val="000000"/>
                <w:sz w:val="20"/>
                <w:szCs w:val="20"/>
              </w:rPr>
              <w:t xml:space="preserve">
                早餐后乘车前往【顾渚水库-霸王湖】（赠送游览）顾渚水库，四面环山，山坳里的一个水库。位于湖州长兴水口乡元臼芥。顾渚是村名。传说两千多年前的春秋时期吴王阖闾的弟弟夫概登临此山，东顾渚水而得名。顾渚水库还有一个非常霸气的名字：霸王湖。霸王湖的来历和西楚霸王有关，传说项羽曾经在这里饮水沐浴，某处还留有楚霸王的膝盖深印为证明。后前往【农贸市场】（赠送游览），顾渚农贸市场位于湖州市长兴县水口乡，东临太湖，北与江苏宜兴接壤，这里的性价比相当高，这是风景优美，空气清新，这些年，农贸市场渐成规模，从原来的路边室外已迁至宽敞整洁的室内了。这里的农产品包括当地的土特产还是非常丰富的，以食品为主，还有些工艺品。几乎每次来这里，都会满载而归。后结束愉快的行程返程返回温馨的家。
                <w:br/>
                <w:br/>
                用餐早餐：含     午餐：含    晚餐：不含
                <w:br/>
                住宿温馨的家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1、住宿：长兴农家（不含空调和洗漱用品）
                <w:br/>
                <w:br/>
                2、用餐：占床自理后赠2早5正餐餐升级12菜1汤
                <w:br/>
                <w:br/>
                3、交通：按实际人数提供往返空调旅游车
                <w:br/>
                <w:br/>
                4、门票：景区第一门票（不含必消或者自愿自理的景点）
                <w:br/>
                <w:br/>
                5、导游：全程导游服务
                <w:br/>
                <w:br/>
                6、保险：旅行社责任险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1、必须自理：十里银杏长廊门票及综合服务费旅游社优惠价100元/人，自理后赠2早5正餐
                <w:br/>
                <w:br/>
                     自愿自理：太湖古镇 30元/人
                <w:br/>
                <w:br/>
                2、保险：建议游客购买旅游意外险
                <w:br/>
                <w:br/>
                3、除景点第一大门票外的二次消费（如索道、娱乐项目、请香等），请游客自愿选择，旅行社及导游不参与
                <w:br/>
                <w:br/>
                4、农家不含空调和一次性洗漱用品等！敬请谅解！
                <w:br/>
                <w:br/>
                <w:br/>
                <w:br/>
                儿童价格参考（以景区实际公示价格为准）
                <w:br/>
                <w:br/>
                十里银杏长廊（八都岕景区）：1.2米以下免，1.2米以上儿童自理旅行社优惠价60元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1、本公司旅游产品为散客拼团线路，此团需满30人成团；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3、本线路为综合打包优惠价，报成人价游客凭有效优惠证件、半票免票无差价退还
                <w:br/>
                4、座位号仅供参考，实际以导游通知为准
                <w:br/>
                5、单人房差：产生单男单女，尽量安排拼房或补房差，房差补200元，退80元；
                <w:br/>
                <w:br/>
                6、行程中涉及的行车时间以及游玩时间由于存在不确定因素故以实际情况而定；
                <w:br/>
                <w:br/>
                7、退改规则：游客因故单方面取消出行,须按以下标准进行违约赔偿：出发前7-4日，我社收取原旅游费用(门市价)的60%；出发前3-1日，我社收取原旅游费用(门市价)的70%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★★★此散客班线路，游客回程需抵苏州盘胥路停车场（盘胥路大润发斜对面），我司统一安排回程班车：
                <w:br/>
                <w:br/>
                回程班车时间：
                <w:br/>
                <w:br/>
                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5、此线路为打包优惠，任何证件不再享受优惠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7-4日，我社收取原旅游费用(门市价)的60%；出发前3-1日，我社收取原旅游费用(门市价)的70%；出发当天迟到及未参团的，我社收取原旅游费用(门市价)的80%。
                <w:br/>
                <w:br/>
                9、此旅游产品为散客拼团线路，旅行社因故取消旅游班次会在出发前3日通知游客，费用全退。
                <w:br/>
                <w:br/>
                10、周边地区上车点均需乘坐区间接送车，需统一接至苏州集中点：苏州盘胥路停车场（盘胥路大润发斜对面），接送车不对号入座，详细信息出发前晚20:00左右导游会具体通知
                <w:br/>
                <w:br/>
                11、旅游结束前请如实填写导游提供的《意见反馈表》，对没有填写而事后提出意见和投诉的，原则上我社不予受理。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2024-12-27T00:20:06+08:00</dcterms:created>
  <dcterms:modified xsi:type="dcterms:W3CDTF">2024-12-27T00:20:06+08:00</dcterms:modified>
</cp:coreProperties>
</file>

<file path=docProps/custom.xml><?xml version="1.0" encoding="utf-8"?>
<Properties xmlns="http://schemas.openxmlformats.org/officeDocument/2006/custom-properties" xmlns:vt="http://schemas.openxmlformats.org/officeDocument/2006/docPropsVTypes"/>
</file>