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&lt;衢州江郎山 198免票薅羊毛 官方福利 限时免票 爆款3日游&gt;5A江郎山+廿八都古镇+戴笠故居+仙霞关古道+明清古镇行程单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0011729840788hD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【尊贵下榻】升级2晚商务酒店（含空调）
                <w:br/>
                【舌尖美味】赠送2早4正餐（升级1餐12菜1汤+1餐江山白鹅宴)
                <w:br/>
                【赠送礼品】赠送礼品天然好蜂蜜+蜂胶牙膏一份
                <w:br/>
                【精华景点】5A江郎山+廿八都古镇+戴笠故居+仙霞关古道+明清古镇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【尊贵下榻】升级2晚商务酒店（含空调）【舌尖美味】赠送2早4正餐（升级1餐12菜1汤+1餐江山白鹅宴)【赠送礼品】赠送礼品天然好蜂蜜+蜂胶牙膏一份
                <w:br/>
                【精华景点】5A江郎山+廿八都古镇+戴笠故居+仙霞关古道+明清古镇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早上指定时间、地点集合发车至充满历史和美食的城市--浙江衢州市：
                <w:br/>
                <w:br/>
                到达后游览【龙游石窟】，小南海石室，俗称龙游石窟，为一地下石室群，分布于浙江省衢州市龙游县小南海镇和湖镇境内衢江北岸。小南海石室石室总数为60座左右。其中小南海镇周红畈村石岩背自然村分布最为密集，达25座。小南海石室数量众多，构造奇特，引发人们谜一般的猜想，吸引了无数中外游客、专家学者、文人墨客前来参观考察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衢州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5A级景区、世界自然遗产、丹霞地貌最惊人的书写--【5A江郎山】（赠送游览，景交15元自愿自理，游览时间约2.5小时），大地理学家徐霞客3次游玩江山都写到了江郎山，他把江郎山与雁荡山、黄山进行比较，极力的赞美它的“奇”、“险”、“神”。江郎山是中国最美的九大丹霞地貌之一。在11.86平方公里的土地上，突兀崛起3座山峰，有如擎天柱一般缭绕云峰。幽深的一线天、大段垂直的陡阶，艰险程度堪比华山，也吸引了无数探险者的到来。江郎山景区为国家级重点风景名胜区和国家级5A级景区，由三爿石、十八曲、塔山、牛鼻峰、须女湖（青龙湖 曾用名）和仙居寺等部分组成，三爿石是一处令人肃然起敬的天然纪念碑、一个壮观的标志性景观、一部丹霞地貌的杰作。一线天，亚峰和灵峰之间的深窄陡直峡谷，长高各约300m，两壁平行且笔直，如刀削斧劈，给人以无与伦比的雄伟气势，被专家勘定为“中国一线天之最”。郎峰天游，游客可沿着石壁的3500余级石阶，平均坡度达88度的郎峰拾级而上到达峰顶。矗立峰巅，凉风习习，俯瞰脚下，百里山川尽收眼底。后游览国家5A级景区、《笑傲江湖》“廿八铺”--【廿八都古镇】（赠送游览），金庸在小说《笑傲江湖》第二十三章《伏击》中明确写到了江山的廿八都，但书中把这个古镇称为“廿八铺”。北宋时江山共设有44都，至今还保留着四都、八都、廿七都、卅二都等地名。古镇地属二十八都，北宋后就一直沿袭这个名称。廿八都古镇，被学者们称作“遗落大山的梦”。高耸的马头墙静静地矗立、时光被细细雕刻在每一幢古色古香的明清建筑之上。“晴不带帽，雨不带伞，行不出户，路不湿鞋”，廿八都的老街能让你找到乡愁的感觉，那是一种真实而又安宁的生活。后游览国家级4A级景区-【戴笠故居】（赠送游览），机关算尽历史匆匆，一代枭雄戴笠的秘史就藏在古道旁的老宅里！特务戴笠的故居，由戴笠亲手设计督建。戴笠故居为国民党军统头目戴笠于1943年亲自审定设计图纸，其弟戴春榜督造的。戴笠故居位于浙江省江山市保安乡，离福建省的浦城县不过几十公里。在保安镇小街中段，有所江南常见的白墙灰瓦、红柱泥地的普通民宅，这就是戴笠故居。假如没有整修后设立的标识，和当地人的指点，其与众多民居相似、普通而又简朴的外观，实在让人难以同权势赫赫的戴笠联系在一起。戴笠故居里机关重重，可藏暗器，设伏兵，也便于逃命，其最有名的就是逃亡秘道。后游览重走海上丝绸之路之陆上通道--【仙霞关古道】，仙霞关是"浙江诸山之祖"，仙霞岭海拔1413米，是浙江省省级重点文物保护单位，全国保存最完整的唐末黄巢起义遗址，素称"东南锁钥，八闽咽喉"。120km的仙霞古道蜿蜒在崇山峻岭中，横跨浙闽，曾经是海上丝绸之路之陆上通道。走过这里的文人墨客难以计数，留有诗文更是千首之多。《笑傲江湖》中，令狐冲乔装“吴天德”，将恒山派弟子从魔教伏击中救出，正是发生在这仙霞岭上。 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衢州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国家AAAAA景区•清漾毛氏文化村】（赠送游览），至今有1500多年历史，地处千年仙霞古道上，风景秀丽。这个古老村庄曾被北宋大文豪苏东坡赞誉“天辟画图，星斗文章并灿；地呈灵秀，山川人物同奇”。清漾毛氏家族兴盛，逐步发展壮大为江南毛氏主系，江西吉水毛氏、湖南韶山毛氏、浙江奉化毛氏等江南毛氏望族均源自清漾。因此又被称为“江南毛氏发祥地”、“毛泽东祖居地”，清漾毛氏文化村人杰地灵，人才辈出，是历史上有名的“状元村”、“进士村”曾出过8个尚书和83个进士。其现存的古建筑群朴素无华，反映了毛氏祖宗历代官员恪守清正廉洁、耕读传家的族规祖训，代代相传，绵延昌达。后适时返回温馨的家园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】两晚商务酒店房差补100元人/2晚，只补不退
                <w:br/>
                <w:br/>
                【 门 票 】含行程中所列景点第一大门票（标注自理除外）
                <w:br/>
                <w:br/>
                【 用 餐 】赠送2早4正餐（不用不退）
                <w:br/>
                <w:br/>
                【 交 通 】提供往返空调旅游车（一人一座）
                <w:br/>
                <w:br/>
                【 导 游 】优秀导游服务（当地送团）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自理：全程车费+导游管家费打包优惠价100元（必须自理，报名时交给旅行社） 
                <w:br/>
                <w:br/>
                1、行程中不含的餐请自理 （导游可代订）
                <w:br/>
                <w:br/>
                2、强烈建议旅游者购买旅游人身意外险
                <w:br/>
                <w:br/>
                3、除景点第一大门票外的二次消费请游客自愿选择，并自行购票，旅行社及导游不参与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温馨提示：收客年龄范围（45-79周岁），不在此年龄范围补150元/人
                <w:br/>
                1.此线路为综合打包线路任何证件不再享受优惠！
                <w:br/>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20%损失费；出发前3日至1日内退团，旅行社收取原旅游费用（门市价）的40%损失费；出发当天迟到及未参团的，旅行社收取原旅游费用（门市价）的60%损失费。
                <w:br/>
                4.旅游旺季期间，导游会合理安排行程，在不减少景点的情况下旅行社有权更换游览顺序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温馨提示：收客年龄范围（45-79周岁），不在此年龄范围补150元/人
                <w:br/>
                1.此线路为综合打包线路任何证件不再享受优惠！
                <w:br/>
                <w:br/>
                2.座位号仅供参考，实际以导游通知为准
                <w:br/>
                3.游客因故单方面取消出行,须按以下标准进行违约赔偿：出发前6日至4日内退团，旅行社收取原旅游费用(门市价)的20%损失费；出发前3日至1日内退团，旅行社收取原旅游费用（门市价）的40%损失费；出发当天迟到及未参团的，旅行社收取原旅游费用（门市价）的60%损失费。
                <w:br/>
                4.旅游旺季期间，导游会合理安排行程，在不减少景点的情况下旅行社有权更换游览顺序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客户电话和联系方式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2024-11-02T10:27:21+08:00</dcterms:created>
  <dcterms:modified xsi:type="dcterms:W3CDTF">2024-11-02T10:27:21+08:00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