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E线：扬镇泰【黄山爆款】黄山+宏村+翡翠谷五星纯玩3日游行程单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033361729751297T0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、搭配《卧虎藏龙》拍摄地-翡翠谷
                <w:br/>
                、2晚黄山指定酒店，轻松舒适
                <w:br/>
                、景点全含，纯玩无购物，0自费推荐！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名山+名村+峡谷+漂流完美的组合含2早2正餐，餐标升级10菜1汤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早上指定地点集合出发，一路欢声笑语前往黄山，中餐后游览黄山第一峡谷 —【翡翠谷】（又名情人谷，游览约二个小时），是国内首部奥斯卡金奖《卧虎藏龙》电影的拍摄地，周润发、章子怡在景区里上演竹间打斗，深潭捞剑。是黄山脚下最美的一道峡谷，谷中之溪名为“碧玉溪”，源自炼丹、始信、天女诸峰。翡翠谷中怪岩耸立，流水潺潺，气势非凡。谷中分布着一百多个形态各异、大小不同的彩池，池水晶莹碧透、池底砾石艳丽、水深石怪、彩池周围景色秀美，加上太阳光角度不同、光线明暗不同，或晶明、或翠绿，变化多端，绚丽多彩，像一颗颗彩色的翡翠散满谷中，故名翡翠谷。后入住酒店。  
                <w:br/>
                交通：旅游大巴
                <w:br/>
                景点：翡翠谷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晚餐：晚餐包含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（60周岁以上免费18周岁以下，其他群体按成人报名），游黄山全景（游览时间约六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后赴入住酒店。
                <w:br/>
                备注：①西海大峡谷是黄山景区的一部分，前往西海大峡谷需要乘坐黄山的地轨缆车，100元/人单程，可与导游协商安排；
                <w:br/>
                交通：旅游大巴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早餐：早餐包含     午餐：X     晚餐：晚餐包含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黄山区域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早餐后，游世界文化遗产地、徽州古民居——【宏村】（游览时间约二个小时），宏村又称“牛形村”， 并建造出堪称“中国一绝”的人工水系。感受中国徽派文化——青墙黛瓦码头墙的古建筑群；领略古代徽州人的为人之道和为师之道，宏村始建于南宋绍兴元年（1131年），原为汪姓聚居之地，已有870多年的历史，是古黟桃花源里一座奇特的牛形古村落。为明、清、民国时期徽州民居建筑群。全村现完好保存明清民居140余幢，承志堂“三雕”精湛，被誉为民间故宫。后游览【塔川秋色】（约0.5小时）与四川九寨沟、新疆喀那斯和北京香山并列为中国最美的四大秋色，被誉为全国四大秋色之一。而后参观谢裕大茶文化博物馆参观国家级4A景区谢裕大茶文化博物馆，此馆展呈面积7500平米，通过茶史溯源，徽茶流芳，茗香天成三大版块，让您了解世界文化遗产中国茶的前世今生，是宏扬中华传统文化的重要载体。尔后乘车返回温馨的家，结束愉快行程。
                <w:br/>
                交通：旅游大巴
                <w:br/>
                景点：宏村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早餐：早餐包含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包含项目	交通：空调旅游车往返（根据人数定大小车）
                <w:br/>
                门票：景点首道大门票（黄山、宏村、翡翠谷）
                <w:br/>
                住宿：2晚金浦东邑酒店住宿或其他同级酒店
                <w:br/>
                用餐：2早餐2晚餐（正餐升级10菜1汤）
                <w:br/>
                导游：导游出发地接团-黄山送团
                <w:br/>
                保险：旅行社责任险+旅游意外险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	景交：黄山环保车38元/人（必须乘坐）
                <w:br/>
                索道：黄山索道（玉屏90元+云谷80元）
                <w:br/>
                正餐：行程中未标注的餐不含（导游可代办）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谢裕大茶叶博物馆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不强迫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上下索道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云谷索道80元/人，玉屏索道90元/人，自愿自理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2024-11-02T08:29:12+08:00</dcterms:created>
  <dcterms:modified xsi:type="dcterms:W3CDTF">2024-11-02T08:29:12+08:00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