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国宾梵净升级版6日行程单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036981729402690eJ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 → 抵达贵阳 → 入住酒店 →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欢迎来到贵州的省会城市——爽爽贵阳，根据机场/高铁站/火车站抵达时间安排有专车接您，送至指定酒店入住，后可自由活动，请注意人身财产安全。
                <w:br/>
                推荐打卡：
                <w:br/>
                东山公园：登高远眺，高峰霞举，峻岭云回。俯视城郭，万家烟火，历历在目。
                <w:br/>
                黔灵山：“黔南第一山”，集山、林、泉、湖、洞、寺、动物于一体。
                <w:br/>
                龙里油画大草原：在大草原上，日可观云海、日出、日落；夜可赏星辰、龙里万家灯火。
                <w:br/>
                龙里水乡：以“国际休闲水驿贵州旅游前客厅”为主题，以水筑城，依山傍水、交辉相映、美不胜收。
                <w:br/>
                逛二七路美食街：花溪牛肉粉、肠旺面、恋爱豆腐果、铁签烤肉、水果冰粉……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酒店出发 → 黄果树大瀑布 → 贵阳/都匀酒店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早餐后乘车前往【黄果树风景名胜区】，为国家AAAAA级景区，景点之间需换乘景区观光车（50元/人，保险10元/人，费用需自理；不含大瀑布扶梯单程30元/人，双程50元/人，属景区自愿消费项目）。
                <w:br/>
                【黄果树大瀑布】（游览时间2.5小时左右），为黄果树瀑布群中最大最壮观的瀑布，宽101米、高77.8米，也是亚洲第一大瀑布，可以从上、下、前、后、左、右、里、外八个方位观赏。
                <w:br/>
                【天星桥上半程】（游览时间1.5小时左右），主要观赏山、水、石、树、洞的美妙结合，形态各异却又紧密相连，构成了一个宛如仙境的喀斯特生态微缩景观。脚踏在石上，人行在水中，小桥流水，曲径通幽，在石缝中穿行。
                <w:br/>
                【陡坡塘瀑布】（游览时间1小时左右），为黄果树瀑布群中最宽的瀑布，是一个高21米、宽达105米的天然坝型瀑布，这里是《西游记》中唐僧师徒四人牵马过河的取景地。
                <w:br/>
                游览完毕乘车前往酒店入住。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贵阳/都匀酒店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 → 荔波小七孔 → 西江千户苗寨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早餐后乘车前往【荔波小七孔景区】，为国家AAAAA级景区，是贵州首个世界自然遗产地。
                <w:br/>
                【小七孔景区】（游览时间3小时左右，景区观光车40元/人、保险10元/人，费用需自理；不含鸳鸯湖游船30元/人，属景区内自愿消费项目），景区因一座建造于道光15年间(1836年)的小七孔石桥而得名，被称之为“超级盆景”，集山、水、洞、林、湖、瀑布等为一体，在长不到2公里的峡谷内，起迭着68级瀑布；拉雅瀑布精巧醉人、水珠飞溅；而长不到600米的水上森林，树根盘在错石上，清澈的水流冲刷着青石。行走于其中，仿若身临琼瑶仙池。
                <w:br/>
                游览完毕乘车前往【西江千户苗寨】（游览时间2小时左右）（景区4程观光车20元/人，费用需自理），它是一个保存苗族“原始生态”文化完整的地方，由十余个依山而建的自然村寨相连成片，是目前中国乃至全世界最大的苗族聚居村寨。晚上登观景台欣赏璀璨迷人的西江夜景，千户万家灯火齐明，犹如繁星坠落人间，来一张美美的合影吧~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 → 镇远古城 → 中南门古城 → 铜仁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早上自由活动，可二上观景台赏苗寨晨景（如需乘坐观光车2程10元/人，费用需自理），烟霞缭绕、小河淌水、田间劳作，一派世外桃源怡然自得的景象。
                <w:br/>
                随后前往【镇远古城】（游览时间2小时左右，景区摆渡车20元/人，费用需自理），城内古街古巷曲径通幽，石桥城垣错落有致，碧水晨雾姿态万千，春江渔火诗意盎然，被誉为是“山雄水美”之地。漫步古城特有的“歪门斜道”，感受古城的古风古韵。
                <w:br/>
                游览完毕后前往【中南门古城】景区参观游览（游览时间1.5小时左右），位于铜仁市中心城区中山路的中南门古城占地3.6万多平方米，古城内保存有较好的明清建筑物、民国时期建筑；四合大院、古巷道、天井；保存完好的封火墙上嵌有以示各家界址的姓氏墙砖，这些古建筑直观反映了城市发展的历史轨迹，是明清至民国时期铜仁社会经济发展缩影和真实写照。
                <w:br/>
                游览完毕前往酒店入住。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铜仁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 → 梵净山 → 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梵净山景区】（游览时间4小时左右，景区观光车20元/人，保险10元/人，费用需自理；不含梵净山东门往返缆车140元/人，徒步登山单程需4小时，故建议乘坐），游览新晋世界自然遗产地，登国家自然保护区，探访联合国“人与生物圈”保护网，穿越原始森林，观梵净山标志性景物——【蘑菇石】，自由拍照留恋。可根据自身情况选择Ⅰ.攀登【红云金顶】，海拔2336米，晨间红云瑞气常饶四周，因此而得名。山峰拔地而起，垂直高差达百米，上半部分一分为二，由天桥链接，两遍各建一庙，一边供奉释迦佛，一边供奉弥勒佛。由此印证现代佛（释迦牟尼）向未来佛（弥勒佛）的交替。Ⅱ.或攀登【老金顶】，海拔2494米，放眼四顾，身边远远近近的石林出露无遗，千奇百怪且各具魅力，而巍峨起伏的群山，茫茫无际的林莽，似乎就微缩成眼前一面波光荡漾的碧海，就连气势雄伟的新金顶，此时也不过是脚下一座石磴而已。梵净山犹如巨大的天然氧吧，在这里呼吸沁人心肺的新鲜空气，远离城市的喧嚣，体验宁静致远的感觉。
                <w:br/>
                游览完毕乘车前往酒店入住。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 → 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根据您的返程时间安排专车送飞机/高铁/火车，结束愉快的多彩贵州之旅。
                <w:br/>
                温馨提示：请于12:00前在酒店前台退房。（如超出时间段将按照酒店规定收取房费）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1、住宿：2晚网评五钻酒店+2晚国际五星酒店+指定1晚西江三春里，不提供三人间，如产生单人请自行另补单房差。
                <w:br/>
                2、用餐：行程中团队标准用餐，含5早4正餐，正餐标准50元/人/餐。（当地特色美食，地道黔味体验；行程中备注不含用餐敬请自理，如因自身原因放弃用餐，无餐费退还） 
                <w:br/>
                3、门票：含行程所列景点首道大门票，不含观光车，具体请参考行程描述。（贵州景点购票为实名制，请提前准备身份证交予导游）
                <w:br/>
                4、交通：往返航班经济舱，1+1头等舱保姆车，接送机专用车
                <w:br/>
                5、导服：优秀好评导游贴心服务。
                <w:br/>
                6、保险：旅行社责任险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1、不含单房差
                <w:br/>
                2、不含景区小交通：黄果树观光车50元/人+保险10元/人，小七孔观光车40元/人+保险10元/人，西江苗寨4程观光车20元/人，镇远摆渡车20元/人，梵净山观光车20元/人+保险10元/人，费用需自理。
                <w:br/>
                3、不含景区内自费项目：不含黄果树大瀑布扶梯单程30元/人、双程50元/人，小七孔鸳鸯湖游船30元/人，梵净山东门往返索道140元/人（徒步登山单程需4小时，故建议乘坐），可根据个人需要自愿选择消费。
                <w:br/>
                4、儿童价标准：年龄2~14周岁（不含），只含车费、正餐半餐费和导服，不占床不含早，产生的其它费用敬请自理，2岁以下婴儿统一收取300元/人车位费。
                <w:br/>
                5、保险：包含旅行社责任险，不含旅游意外险。（请游客或组团门市出团前购买旅游意外险，注：若未购买旅游意外险的游客或组团门市，责任自负，敬请知悉！）
                <w:br/>
                6、服务项目未提到的其它一切费用，例如特殊门票等，请自理。
                <w:br/>
                7、酒店内行李搬运、洗熨、电话、传真、收费电视、烟酒、饮料等私人费用，请自理。
                <w:br/>
                旅游费用不包括旅游者因违约、自身过错、自由活动期间自身行为或疾病所引起的人身和财产损失。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打印日期：2024-11-02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2024-11-02T10:18:39+08:00</dcterms:created>
  <dcterms:modified xsi:type="dcterms:W3CDTF">2024-11-02T10:18:39+08:00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