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【北京中航】【尊华北京】【16人；四钻/四星酒店】双高/飞高5日行程单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★16人精品团
                <w:br/>
                ★漫心/秋果/全季酒店等同级，出行便利，赠送中西自助早
                <w:br/>
                ★每日享用完自助早餐再出发（升旗除外）
                <w:br/>
                ★含3顿午餐：40-50元餐标
                <w:br/>
                ★赠送故宫无线耳麦，故宫神武门摆渡车，升旗仪式、天安门集体彩照（每家一张）
                <w:br/>
                ★0购物，0自费，0车销，无任何隐形购物店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★【精品小团】：16人精品团，体验度更高
                <w:br/>
                ★【全程轻奢】：精选漫心/秋果/全季酒店等同级，出行便利，赠送中西自助早，豪华旅居体验
                <w:br/>
                ★【纯玩透明】：0购物，0自费，0车销，真正的纯玩、无任何隐形购物店
                <w:br/>
                ★【轻松休闲】：每日在酒店享用完自助早餐再出发（升旗除外），告别北京旅游苦旅模式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  <w:br/>
                ★【赠送超值景点礼包】：
                <w:br/>
                ①“赏秋打卡”- 香山公园；                                      ②“和珅宅邸”- 恭王府；     
                <w:br/>
                ③“祭天圣殿”-祈年殿、圜丘、回音壁；              ④“体验京剧相声表演”-赠送茶歇；
                <w:br/>
                ⑤“不留遗憾荣光时刻”-天安门升旗仪式；          ⑥“让讲解更清晰”- 故宫无线耳麦；
                <w:br/>
                ⑦ “永恒留念”- 天安门集体彩照（每家一张）    ⑧“逛老北京胡同”- 什刹海；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什刹海– 颐和园 –外观清华或北大—香山公园』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打卡游览北京秋天最值得期待的【香山公园】(游览时间约1.5小时，赠送乘坐西郊轻轨，直达香山景区)香山是一座具有山林特色的皇家园林。这里文物古迹众多，亭台楼阁似星辰散布山林之间，香山红叶驰名中外，是感受北京金秋的绝好去处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『升旗—八达岭长城–京剧相声表演—茶歇—鸟巢\水立方\冰丝带外景』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<w:br/>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– 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2、住宿：四钻/四星酒店
                <w:br/>
                参考酒店：漫心酒店/全季酒店/秋果酒店，若以上备选酒店遇到满房的情况下，安排不低于上述标准的酒店，敬请谅解！
                <w:br/>
                3、用餐：4早3正（酒店自助早，地方特色菜40，老北京铜锅涮肉50，品特色烤鸭50）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2024-11-02T10:21:23+08:00</dcterms:created>
  <dcterms:modified xsi:type="dcterms:W3CDTF">2024-11-02T10:21:23+08:00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