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盛世华夏：28人左右五一自组班行程单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0011726714378I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品质团、一车一导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大唐不夜城、回民街等网红景点全含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乘飞机/高铁赴“十三朝古都”——西安，当地人员将送您至下榻酒店入住休息；若时间充裕可自行安排自由活动。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早餐后乘车约1小时赴临潼。参观最完整的中国唐文化标志性景区【唐·华清宫】特别赠送使用蓝牙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
                <w:br/>
                午餐后参观世界文化遗产【秦始皇陵兵马俑博物院1、2、3号坑】，特别赠送使用蓝牙耳机，既是网红打卡地，又是世界上最大的“地下军事博物馆”，世界考古史上最伟大的发现之一，堪称“世界第八大奇迹”，穿行在这些极具感染力的艺术品之间，无数游客情不自禁大喊：震撼！震撼！历史似乎不再遥远。
                <w:br/>
                后欣赏会跑的实景演艺，重现盛世大唐神秘丝绸古道上辉煌史诗——《驼铃传奇》（成人、大童含298元/人演出票，小童不含门票，不限场次，不看不退）。
                <w:br/>
                温馨提示：
                <w:br/>
                1、未包含兵马俑景区电瓶车5-15元/人，非必消，按需自理。
                <w:br/>
                2、兵马俑需要刷身份证实名进入，优免政策最终解释权归景区所有。
                <w:br/>
                3、兵马俑景区内设有景区购物场所，可自由进出，属景区自身行为，非我司安排！
                <w:br/>
                4、为保证讲解质量，兵马俑景区规定必须统一由景区讲解员进行讲解，讲解员为景区统一调配，如遇旺季人多讲解员不够或团队人数较少，可能会出现拼团讲解的情况，敬请谅解。
                <w:br/>
                5、节假日期间景区客流量大，兵马俑、回民街等各大景区可能会出现交通管制，堵车等待等情况，则安排就近停车，会出现步行较多情况，敬请谅解。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
                <w:br/>
              </w:t>
            </w:r>
          </w:p>
          <w:p>
            <w:pPr>
              <w:pStyle w:val="indent"/>
            </w:pPr>
            <w:r>
              <w:rPr>
                <w:rFonts w:ascii="微软雅黑" w:hAnsi="微软雅黑" w:eastAsia="微软雅黑" w:cs="微软雅黑"/>
                <w:color w:val="000000"/>
                <w:sz w:val="20"/>
                <w:szCs w:val="20"/>
              </w:rPr>
              <w:t xml:space="preserve">
                早餐后乘车从酒店出发，参观【陕西历史博物馆】被誉为“古都明珠，华夏宝库”。170余万件藏品其中，一级文物762件，国宝级文物18件，其中2件为首批禁止出国（境）展览文物，居中国博物馆前列，被联合国教科文组织确认为世界一流博物馆（陕历博如遇限流、闭馆、爆满等预约不成功则改为参观西安博物院，成人、大童补偿200元/人）。
                <w:br/>
                后游览千年古刹之皇家寺院【大慈恩寺】（约2小时），拂尘净心，守望长安1300余年的七级浮屠——大雁塔就坐落于此（登塔自理30元/人，非必须）。自唐代以来，文人墨客金榜题名加官进爵后，多到大慈恩寺礼佛。后来代代效仿，为求功成名就，提前祈愿，逐渐形成了雁塔题名祈福开运的风俗。
                <w:br/>
                随后前往【大雁塔广场】（自由活动），亚洲最大的音乐喷泉广场，在这里除了欣赏大唐荣光，更能一览大雁塔外观；游览中国十大高品位文化步行街【大唐不夜城】（自由活动）这里是全国最早的抖音网红地，整条街由大唐群英谱、贞观之治、武后行从、霓裳羽衣、雁塔题名、开元盛世等13组大型文化群雕贯穿其中，配合璀璨绚烂的景观照射灯，结合周围恢弘大气的精致仿唐建筑群，以及每隔50米一组不同风格各色特色表演！当天行程游览结束后统一安排乘车送回酒店休息。
                <w:br/>
                温馨提示：
                <w:br/>
                1、参观大唐不夜城，根据导游约定时间行程结束后统一送回酒店，如需要继续游览不夜城或放弃参观大唐不夜城的客人可选择后自行返回酒店。
                <w:br/>
                2、节假日如遇大唐不夜城交通管制，不能参观敬请谅解。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西安市内一日游
                <w:br/>
              </w:t>
            </w:r>
          </w:p>
          <w:p>
            <w:pPr>
              <w:pStyle w:val="indent"/>
            </w:pPr>
            <w:r>
              <w:rPr>
                <w:rFonts w:ascii="微软雅黑" w:hAnsi="微软雅黑" w:eastAsia="微软雅黑" w:cs="微软雅黑"/>
                <w:color w:val="000000"/>
                <w:sz w:val="20"/>
                <w:szCs w:val="20"/>
              </w:rPr>
              <w:t xml:space="preserve">
                早餐后乘车从酒店出发，游览世界保存最完整的古代城垣【西安城墙】，明朝初年在明太祖朱元璋的政策“高筑墙、广积粮、缓称王”的指导下在唐皇城的基础上建成的，墙高12米，顶宽12-14米，底宽15-18米，轮廓呈封闭的长方形，周长13.74千米，列全国第二，与平遥城墙、荆州城墙、兴城城墙并列为中国现存最完好的四座古城墙。城墙周围有护城河环绕，著名的西安钟鼓楼就位于城墙中心。 
                <w:br/>
                后乘车至西安市中心——钟鼓楼广场（自由活动），游览西安著名的坊上美食文化街区【回民街】（自由活动），这里青石铺路、绿树成荫，路两旁清一色仿明清建筑，西北风情街的代表之一，距今已有上千年历史，其深厚的文化底蕴聚集了近300多种特色小吃，让人流连忘返、欲罢不能的魅力所在。
                <w:br/>
                后前往【高家大院】欣赏秦腔、皮影，作为国家级非遗的秦腔，是中国最古老的戏曲之一，秦腔的表演技艺朴实、粗犷、豪放，富有夸张性，生活气息浓厚，技巧丰富；同样作为国家级非遗的皮影，更是受大人小朋友的喜欢，是流传于乡间的大家喜闻乐见的艺术形式。
                <w:br/>
                游客在行程结束规定时间集合统一安排送回酒店，离团后不在安排车送酒店，需自行返回。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想想还有什么想吃的，想玩的，继续行程，我的旅程我做主。记得12点前退房，行李可寄存前台，适时返回。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1、交通：当地空调旅游车、往返大交通（飞机为经济舱，上海/无锡/常州/南京进出港，出票前确认；火车为硬卧，火车班儿童不含火车票；高铁二等座，儿童含儿童高铁票）；
                <w:br/>
                2、导游：全程优秀导游服务；
                <w:br/>
                3、景点：行程所列景点首道门票（索道、环保车、园中园门票及自理项目除外），含《驼铃传奇》（不限场次，不看不退）；陕西历史博物馆如预约不上则改为参观西安历史博物院；
                <w:br/>
                4、住宿：网评4钻酒店，含双早，参考酒店：西安南枫酒店回民街店或同级；
                <w:br/>
                遇特殊原因（如天气，交通，地面，酒店接待能力），可能变更住宿地点，标准不变；
                <w:br/>
                5、用餐：4早3正餐，早餐为酒店赠送，没产生住宿不含早餐，正餐50元，不用餐，费用不退；
                <w:br/>
                大西北用餐口味可能和其他地区不同，不习惯者请提前自备佐食，自愿放弃用餐无费用可退，敬请谅解；
                <w:br/>
                6、赠送：耳麦、《驼铃传奇》此项目为赠送项目、自愿放弃不退费用；
                <w:br/>
                7、购物：全程无任何购物店；
                <w:br/>
                8、自费：全程无自费景点（导游推荐的自费演出除外，自愿参加）；
                <w:br/>
                9、大童价格（6周岁-12周岁）：含正餐、导服、旅游车位、接送班车、高铁儿童票（6-14岁）、飞机儿童票（12岁以内）、景区学生票。费用不含早餐（早餐现付酒店前台）、床位。
                <w:br/>
                小童价格（6岁以下）：含正餐、导服、旅游车位、接送班车、飞机儿童票（12岁以内）。费用不含早餐（早餐现付酒店前台）、门票、床位、高铁票。
                <w:br/>
                10、关于人数说明：本团计划为28人，但有时可能游客临时加人等因素，实际收客大概25-32人不等。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1、推荐自费项目：《复活的军团》自理268元/人起；《西安千古情》自理298元/人起等。
                <w:br/>
                2、兵马俑电瓶车5元/人，华清宫电瓶车20元/人，骊山索道往返60元/人；慈恩寺登塔30元/人。
                <w:br/>
                3、全程不含的餐敬请自理；行程所列住宿外延住费用及单房差费用（注：不占床不含早餐，产生早餐费自理）。
                <w:br/>
                4、不含旅游意外险，强烈建议联系组团社购买旅游意外险。
                <w:br/>
                5、儿童费用不包含酒店床位及早餐，门票（小童不含），电瓶车，索道及进山车等费用。赠送项目如产生请按实际收费自理。景区内另行付费景点或娱乐项目，请根据喜好自愿选择。
                <w:br/>
                6、酒店内洗衣、电话、收费电视、烟酒、饮品等个人消费。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2025-04-25T15:33:54+08:00</dcterms:created>
  <dcterms:modified xsi:type="dcterms:W3CDTF">2025-04-25T15:33:54+08:00</dcterms:modified>
</cp:coreProperties>
</file>

<file path=docProps/custom.xml><?xml version="1.0" encoding="utf-8"?>
<Properties xmlns="http://schemas.openxmlformats.org/officeDocument/2006/custom-properties" xmlns:vt="http://schemas.openxmlformats.org/officeDocument/2006/docPropsVTypes"/>
</file>