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安吉二日S248271516220692行程单</w:t>
      </w:r>
    </w:p>
    <w:p>
      <w:pPr>
        <w:jc w:val="center"/>
        <w:spacing w:after="100"/>
      </w:pPr>
      <w:r>
        <w:rPr>
          <w:rFonts w:ascii="微软雅黑" w:hAnsi="微软雅黑" w:eastAsia="微软雅黑" w:cs="微软雅黑"/>
          <w:sz w:val="20"/>
          <w:szCs w:val="20"/>
        </w:rPr>
        <w:t xml:space="preserve">【云上草原·湿身安吉】浙北峡谷激情皮筏漂流-生态余村-王牌巅峰·云上草原主题景区</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L10948P392429</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①纯玩无购物，品质游安吉
                <w:br/>
                ②宿五星设施酒店，送早餐
                <w:br/>
                ③打卡王牌景区云上草原
                <w:br/>
                ④体验激情漂流湿身季节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苏州-安吉
                <w:br/>
              </w:t>
            </w:r>
          </w:p>
          <w:p>
            <w:pPr>
              <w:pStyle w:val="indent"/>
            </w:pPr>
            <w:r>
              <w:rPr>
                <w:rFonts w:ascii="微软雅黑" w:hAnsi="微软雅黑" w:eastAsia="微软雅黑" w:cs="微软雅黑"/>
                <w:color w:val="000000"/>
                <w:sz w:val="20"/>
                <w:szCs w:val="20"/>
              </w:rPr>
              <w:t xml:space="preserve">
                	早晨指定时间地点集合前往安吉，感受【浙北皮筏漂流】的极限，河流全程2公里，约一小时。沿途曲折迂回，时而飞流直下、一泄千里；时而坠入深潭、天光云影、随筏荡漾。游览【美丽乡村余村】（赠送游览，约45分钟）余村放弃了以前靠山吃山的模式，走上了绿色发展的道路，村民们开始发展休闲产业，逐步形成了旅游观光、河道漂流、户外拓展、休闲会务、登山垂钓、果蔬采摘、农事体验的休闲旅游产业链....后前往农家乐用晚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长兴五星设施酒店：博阳开元名庭或伯爵世家酒店或洪运国际或同级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安吉-苏州
                <w:br/>
              </w:t>
            </w:r>
          </w:p>
          <w:p>
            <w:pPr>
              <w:pStyle w:val="indent"/>
            </w:pPr>
            <w:r>
              <w:rPr>
                <w:rFonts w:ascii="微软雅黑" w:hAnsi="微软雅黑" w:eastAsia="微软雅黑" w:cs="微软雅黑"/>
                <w:color w:val="000000"/>
                <w:sz w:val="20"/>
                <w:szCs w:val="20"/>
              </w:rPr>
              <w:t xml:space="preserve">
                早餐后，游览【云上草原】（门票已含，上下观光索道必须自理100元/人）高山旅游度假区，位于浙江安吉山川乡境内，总投资30亿元，距离杭州市区50公里，其优越的地理区位和旅游度假资源，赋予此处“云上一天，草原四季”的独特魅力。项目规划有雪岭峰、云山境、云农场、七星谷、浮云镇五大板块，重点打造“高山滑雪、悬崖乐园、无动力滑草乐园、水上乐园 、野奢酒店群”五大内核，配套“七星谷、云山境、温泉度假、云农场、滑雪小镇”六大休闲度假体，实现以“春登山、夏避暑、秋观星、冬滑雪”为核心的高山四季度假新体验。悬崖乐园网罗天空之阶、悬崖秋千、云海栈桥、水晶廊桥、凌空飞步、云中漫道、玻璃栈道等户外高空极限游乐项目，是飞跃云端、震撼华东的游乐场。无动力滑草乐园打破传统的儿童游乐布局，探索无动力与重力加速度的奥秘，像孩子一样释放天性。天空水世界位于海拔超1000米的赤豆洋，是天然的避暑胜地，十大水上主题项目，嗨玩四季。下午适时回程，结束愉快的旅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常熟东收费站入口（团结公交站附近）</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&lt;span style="line-height:20px;"&gt;1、交通：全程空调旅游车；&lt;/span&gt; 
                <w:br/>
                &lt;/p&gt;
                <w:br/>
                &lt;p&gt;
                <w:br/>
                	&lt;span style="line-height:20px;"&gt;2、住宿：舒适型酒店&lt;/span&gt; 
                <w:br/>
                &lt;/p&gt;
                <w:br/>
                &lt;p&gt;
                <w:br/>
                	&lt;span style="line-height:20px;"&gt;3、门票：行程内景点第一大门票；&lt;/span&gt; 
                <w:br/>
                &lt;/p&gt;
                <w:br/>
                &lt;p&gt;
                <w:br/>
                	&lt;span style="line-height:20px;"&gt;4、服务：全程导游服务费10元/人&lt;/span&gt; 
                <w:br/>
                &lt;/p&gt;
                <w:br/>
                &lt;br /&gt;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1、用餐：3正餐自理（如需导游安排、导游代收餐费、无发票）
                <w:br/>
                &lt;/p&gt;
                <w:br/>
                2、除景点第一大门票外的二次消费（如景交、索道、娱乐项目、请香等），请游客自愿选择，旅行社及导游不参与&lt;br /&gt;
                <w:br/>
                &lt;p&gt;
                <w:br/>
                	3、请自愿购买旅游人身意外保险
                <w:br/>
                &lt;/p&gt;
                <w:br/>
                &lt;p&gt;
                <w:br/>
                	&lt;strong&gt;&lt;span style="color:#E53333;"&gt;4、&lt;b&gt;&lt;span style="color:#E53333;background-color:#FFFFFF;"&gt;云上草原往返索道100元/人（必须自理）&lt;/span&gt;&lt;/b&gt;&lt;/span&gt;&lt;/strong&gt; 
                <w:br/>
                &lt;/p&gt;
                <w:br/>
                &lt;p&gt;
                <w:br/>
                	&lt;strong&gt;&lt;span style="color:#E53333;"&gt;&lt;/span&gt;&lt;/strong&gt;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&lt;span&gt; &lt;/span&gt; 
                <w:br/>
                &lt;/p&gt;
                <w:br/>
                &lt;p&gt;
                <w:br/>
                	&lt;br /&gt;
                <w:br/>
                &lt;/p&gt;
                <w:br/>
                &lt;p&gt;
                <w:br/>
                	《补充条款》是旅游产品不可分割的一部分，游客朋友在报名前必须仔细阅读本公司补充条款；游客报名参加本公司旅游产品视为已阅读并遵守《补充条款》内相关约定；
                <w:br/>
                &lt;/p&gt;
                <w:br/>
                &lt;p&gt;
                <w:br/>
                	【补充说明一】：
                <w:br/>
                &lt;/p&gt;
                <w:br/>
                &lt;p&gt;
                <w:br/>
                	1、以上线路为散客拼团，由“苏州快乐三义国际旅行社有限公司”承接操作；住宿宾馆非挂牌！
                <w:br/>
                &lt;/p&gt;
                <w:br/>
                &lt;p&gt;
                <w:br/>
                	2、报名后请索取《出团通知书》，请仔细阅读，如有疑问请咨询报名旅行社，出游当天务必按照《出团通知书》所规定的时间、地点、座位乘车。
                <w:br/>
                &lt;/p&gt;
                <w:br/>
                &lt;p&gt;
                <w:br/>
                	3、请在报名时提供精准的姓名、电话等联系方式，导游会于出团前一日20：00前短信及电话联系您，如未及时得到联系，请咨询报名旅行社。
                <w:br/>
                &lt;/p&gt;
                <w:br/>
                &lt;p&gt;
                <w:br/>
                	4、游客因故单方面取消出行,需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&lt;/p&gt;
                <w:br/>
                &lt;p&gt;
                <w:br/>
                	5、此散客班线路，游客回程需抵苏州盘胥路停车场（盘胥路大润发斜对面）之后，我司统一安排回程班车：
                <w:br/>
                &lt;/p&gt;
                <w:br/>
                &lt;p&gt;
                <w:br/>
                	回程班车时间：
                <w:br/>
                &lt;/p&gt;
                <w:br/>
                &lt;p&gt;
                <w:br/>
                	晚上6：30、7：30、8:30，如遇要求提前送回不在我社考虑范围，敬请游客谅解及配合，谢谢！！
                <w:br/>
                &lt;/p&gt;
                <w:br/>
                &lt;p&gt;
                <w:br/>
                	6、周边地区上车点均需乘坐区间接送车，需统一接至苏州集中点，苏州盘胥路停车场（盘胥路大润发斜对面），再下车换乘专线旅游车，接送车不对号入座，详细信息出发前晚20:00左右导游会具体通知。
                <w:br/>
                &lt;/p&gt;
                <w:br/>
                &lt;p&gt;
                <w:br/>
                	7、苏州地区出发（集中点）：&lt;span style="line-height:20px;background-color:#F5F5F5;"&gt;苏州盘胥路停车场（盘胥路大润发斜对面）&lt;/span&gt;&lt;span style="line-height:20px;background-color:#F5F5F5;"&gt;&lt;/span&gt;，导游举【快乐三义】黄色旗。
                <w:br/>
                &lt;/p&gt;
                <w:br/>
                &lt;p&gt;
                <w:br/>
                	&lt;br /&gt;
                <w:br/>
                &lt;/p&gt;
                <w:br/>
                &lt;p&gt;
                <w:br/>
                	&lt;br /&gt;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4、如遇堵车情况或其他游客原因造成时间耽搁不在赔付范围里面；敬请游客谅解及配合，谢谢！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&lt;br /&gt;
                <w:br/>
                &lt;/p&gt;
                <w:br/>
                &lt;p&gt;
                <w:br/>
                	【补充说明二】：
                <w:br/>
                &lt;/p&gt;
                <w:br/>
                &lt;p&gt;
                <w:br/>
                	特殊人群限制
                <w:br/>
                &lt;/p&gt;
                <w:br/>
                &lt;p&gt;
                <w:br/>
                	出于安全考虑，本产品不接受孕妇预订，敬请谅解
                <w:br/>
                &lt;/p&gt;
                <w:br/>
                &lt;p&gt;
                <w:br/>
                	1.为了确保旅游顺利出行，防止旅途中发生人身意外伤害事故，请旅游者在出行前做一次必要的身体检查，如存在下列情况，因服务能力所限无法接待：
                <w:br/>
                &lt;/p&gt;
                <w:br/>
                &lt;p&gt;
                <w:br/>
                	（1）传染性疾病患者，如传染性肝炎、活动期肺结核、伤寒等传染病人；
                <w:br/>
                &lt;/p&gt;
                <w:br/>
                &lt;p&gt;
                <w:br/>
                	（2）心血管疾病患者，如严重高血压、心功能不全、心肌缺氧、心肌梗塞等病人；
                <w:br/>
                &lt;/p&gt;
                <w:br/>
                &lt;p&gt;
                <w:br/>
                	（3）脑血管疾病患者，如脑栓塞、脑出血、脑肿瘤等病人；
                <w:br/>
                &lt;/p&gt;
                <w:br/>
                &lt;p&gt;
                <w:br/>
                	（4）呼吸系统疾病患者，如肺气肿、肺心病等病人；
                <w:br/>
                &lt;/p&gt;
                <w:br/>
                &lt;p&gt;
                <w:br/>
                	（5）精神病患者，如癫痫及各种精神病人；
                <w:br/>
                &lt;/p&gt;
                <w:br/>
                &lt;p&gt;
                <w:br/>
                	（6）严重贫血病患者，如血红蛋白量水平在50克/升以下的病人；
                <w:br/>
                &lt;/p&gt;
                <w:br/>
                &lt;p&gt;
                <w:br/>
                	（7）大中型手术的恢复期病患者；
                <w:br/>
                &lt;/p&gt;
                <w:br/>
                &lt;p&gt;
                <w:br/>
                	（8）孕妇及行动不便者。
                <w:br/>
                &lt;/p&gt;
                <w:br/>
                &lt;p&gt;
                <w:br/>
                	· 老年人
                <w:br/>
                &lt;/p&gt;
                <w:br/>
                &lt;p&gt;
                <w:br/>
                	1. 70周岁以上老年人预订出游，须与报名社签订《健康证明》并有家属或朋友（因服务能力所限无法接待及限制接待的人除外）陪同方可出游。
                <w:br/>
                &lt;/p&gt;
                <w:br/>
                &lt;p&gt;
                <w:br/>
                	2. 因服务能力所限，无法接待80周岁以上的旅游者报名出游，敬请谅解。
                <w:br/>
                &lt;/p&gt;
                <w:br/>
                &lt;p&gt;
                <w:br/>
                	未成年人
                <w:br/>
                &lt;/p&gt;
                <w:br/>
                &lt;p&gt;
                <w:br/>
                	1.未满18周岁的旅游者请由家属（因服务能力所限无法接待及限制接待的人除外）陪同参团。
                <w:br/>
                &lt;/p&gt;
                <w:br/>
                &lt;p&gt;
                <w:br/>
                	2.因服务能力所限，无法接待18周岁以下旅游者单独报名出游，敬请谅解。
                <w:br/>
                &lt;/p&gt;
                <w:br/>
                &lt;p&gt;
                <w:br/>
                	&lt;br /&gt;
                <w:br/>
                &lt;/p&gt;
                <w:br/>
                &lt;p&gt;
                <w:br/>
                	【补充说明三】：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【出行常识】旅游活动（风险性项目）和特殊人群三方面出行前请您仔细阅读, 安全指南及警示。
                <w:br/>
                &lt;/p&gt;
                <w:br/>
                &lt;p&gt;
                <w:br/>
                	普及旅游安全知识及旅游文明公约，使您的旅程顺利圆满完成，请您认真阅读并切实遵守。
                <w:br/>
                &lt;/p&gt;
                <w:br/>
                &lt;p&gt;
                <w:br/>
                <w:br/>
                &lt;/p&gt;
                <w:br/>
                &lt;p&gt;
                <w:br/>
                	本人已详细阅读以上条款，清楚并同意以上的约定！
                <w:br/>
                &lt;/p&gt;
                <w:br/>
                &lt;p&gt;
                <w:br/>
                	&lt;br /&gt;
                <w:br/>
                &lt;/p&gt;
                <w:br/>
                &lt;p&gt;
                <w:br/>
                	游客或游客代表签名：
                <w:br/>
                &lt;/p&gt;
                <w:br/>
                &lt;p&gt;
                <w:br/>
                	签署日期：
                <w:br/>
                &lt;/p&gt;
                <w:br/>
                &lt;p&gt;
                <w:br/>
                	&lt;br /&gt;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&lt;strong&gt;1.此线路满10人开班，如遇人数不满，我社提前3天通知延期或改换其他开班线路！&lt;/strong&gt; 
                <w:br/>
                &lt;/p&gt;
                <w:br/>
                &lt;p&gt;
                <w:br/>
                	2.此线路为散客打包组合特价，线路中如有景点客人不参加费用不退，视为自动放弃！
                <w:br/>
                &lt;/p&gt;
                <w:br/>
                &lt;p&gt;
                <w:br/>
                	3.如按成人报名：儿童、老人等有特殊证件的行程中景点不再享受其他优惠。
                <w:br/>
                &lt;/p&gt;
                <w:br/>
                &lt;p&gt;
                <w:br/>
                	4.请出行的游客，务必带好身份证原件。
                <w:br/>
                &lt;/p&gt;
                <w:br/>
                &lt;p&gt;
                <w:br/>
                	5.行程中涉及的行车时间以及游玩时间由于存在不确定因素故以实际情况而定。
                <w:br/>
                &lt;/p&gt;
                <w:br/>
                &lt;p&gt;
                <w:br/>
                	6.房差：补房差160元/人，退90元/人；因住宿宾馆需登记，请游客带好身份证出游；农家住宿不含空调费，毛巾、牙刷等请自带。
                <w:br/>
                &lt;/p&gt;
                <w:br/>
                &lt;p&gt;
                <w:br/>
                	&lt;span style="color:#E53333;"&gt;&lt;strong&gt;7.因天气原因、不可抗力或景区临时性关闭，拥堵，造成景区漂流（或其他景点）无法游玩的，则换同等级别的景点或漂流，如因其他漂流都不能漂，则替换为【田园嘉乐比】景区，敬请配合&lt;/strong&gt;&lt;/span&gt; 
                <w:br/>
                &lt;/p&gt;
                <w:br/>
                &lt;p&gt;
                <w:br/>
                	&lt;strong&gt;&lt;span style="color:#E53333;"&gt;8.&lt;/span&gt;&lt;/strong&gt;&lt;span style="color:#E53333;background-color:#FFFFFF;"&gt;&lt;strong&gt;浙北峡谷漂流1.2m以下儿童不可参加，年龄超过65周岁的老年人、孕妇、饮酒者、残疾人、精神病、心脏病、高血压等不适应漂流的病症患者也不可漂流！&lt;/strong&gt;&lt;/span&gt; 
                <w:br/>
                &lt;/p&gt;
                <w:br/>
                &lt;p&gt;
                <w:br/>
                	&lt;strong&gt;&lt;span style="color:#E53333;"&gt;9、因安吉云上草原需要身份证号码实名制出票，所以请报名时如实填写身份信息，&lt;/span&gt;&lt;/strong&gt;&lt;span style="color:#E53333;background-color:#FFFFFF;"&gt;&lt;strong&gt;70岁以上老人及1.2-1.5以上儿童请注明，因信息错误导致不能出票我社概不负责！！！&lt;/strong&gt;&lt;/span&gt; 
                <w:br/>
                &lt;/p&gt;
                <w:br/>
                &lt;p&gt;
                <w:br/>
                	&lt;span style="color:#E53333;background-color:#FFFFFF;"&gt;&lt;strong&gt;10、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lt;/strong&gt;&lt;/span&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&lt;p&gt;
                <w:br/>
                	纯玩无购物
                <w:br/>
                &lt;/p&gt;&lt;p&gt;
                <w:br/>
                	1、由于部分景区给旅行社团队免票或团队票低于景区半票价格，故部分景区持特殊证件无优惠政策
                <w:br/>
                &lt;/p&gt;
                <w:br/>
                &lt;p&gt;
                <w:br/>
                	2、【儿童门票】请至景点窗口现付，参考价如下（儿童票价以当天景区公示为准） 
                <w:br/>
                &lt;/p&gt;
                <w:br/>
                &lt;p&gt;
                <w:br/>
                	&lt;span style="background-color:#FFFFFF;"&gt;云上草原：1.2米(含1.2)-1.5米儿童230元/人；&lt;/span&gt; 
                <w:br/>
                &lt;/p&gt;
                <w:br/>
                &lt;p&gt;
                <w:br/>
                	&lt;span style="background-color:#FFFFFF;"&gt;浙北峡谷漂流：1.1米以下不可参加漂流，1.1米以上儿童120元/人&lt;/span&gt;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2025-07-20T09:14:36+08:00</dcterms:created>
  <dcterms:modified xsi:type="dcterms:W3CDTF">2025-07-20T09:14:36+08:00</dcterms:modified>
</cp:coreProperties>
</file>

<file path=docProps/custom.xml><?xml version="1.0" encoding="utf-8"?>
<Properties xmlns="http://schemas.openxmlformats.org/officeDocument/2006/custom-properties" xmlns:vt="http://schemas.openxmlformats.org/officeDocument/2006/docPropsVTypes"/>
</file>