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&lt;景区酒店4晚连住，东太行景区+京娘湖景区+七步沟+殷墟+马氏庄园+磁州窑山体浮雕&gt;行程单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东太行避暑七日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✳️东太行避暑连住四晚景区内避暑酒店
                <w:br/>
                <w:br/>
                ✳️景区内最好酒店，位置极佳。
                <w:br/>
                <w:br/>
                ✳️山景房休闲一夏！
                <w:br/>
                <w:br/>
                ✳️年平均温度24度，是夏季避暑绝佳之地
                <w:br/>
                <w:br/>
                ✳️周边景点丰富一小时可达的景区比比皆是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60周岁以上：2480元/人
                <w:br/>
                <w:br/>
                <w:br/>
                <w:br/>
                <w:br/>
                60周岁以下加200（当地交付导游）
                <w:br/>
                <w:br/>
                <w:br/>
                <w:br/>
                <w:br/>
                <w:br/>
                <w:br/>
                <w:br/>
                <w:br/>
                <w:br/>
                <w:br/>
                <w:br/>
                <w:br/>
                <w:br/>
                <w:br/>
                <w:br/>
                <w:br/>
                <w:br/>
                <w:br/>
                <w:br/>
                <w:br/>
                <w:br/>
                <w:br/>
                <w:br/>
                儿童1.2米以下799元/人（只含车导）
                <w:br/>
                发班日期：每周日
                <w:br/>
                （房间有限，其他班期现寻）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出发地－安阳
                <w:br/>
              </w:t>
            </w:r>
          </w:p>
          <w:p>
            <w:pPr>
              <w:pStyle w:val="indent"/>
            </w:pPr>
            <w:r>
              <w:rPr>
                <w:rFonts w:ascii="微软雅黑" w:hAnsi="微软雅黑" w:eastAsia="微软雅黑" w:cs="微软雅黑"/>
                <w:color w:val="000000"/>
                <w:sz w:val="20"/>
                <w:szCs w:val="20"/>
              </w:rPr>
              <w:t xml:space="preserve">
                乘坐硬卧赴河南安阳。具体车次以实际出票为准！
                <w:br/>
                <w:br/>
                参考车次：K1102（上海13:40-安阳07:07）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安阳-殷墟-马氏庄园-磁州浮雕
                <w:br/>
              </w:t>
            </w:r>
          </w:p>
          <w:p>
            <w:pPr>
              <w:pStyle w:val="indent"/>
            </w:pPr>
            <w:r>
              <w:rPr>
                <w:rFonts w:ascii="微软雅黑" w:hAnsi="微软雅黑" w:eastAsia="微软雅黑" w:cs="微软雅黑"/>
                <w:color w:val="000000"/>
                <w:sz w:val="20"/>
                <w:szCs w:val="20"/>
              </w:rPr>
              <w:t xml:space="preserve">
                接团后赴【殷墟遗址】（参观时间约1.5小时）(甲骨文、司母戊鼎、城市及王陵遗址)中国至今第一个有文献可考、并为考古学和甲骨文所证实的都城，由殷墟宫殿宗庙遗址、殷墟王陵遗址等构成。殷墟因发掘甲骨文闻名于世，1928年从正式考古挖掘至今，确立了殷商社会作为信史的科学地位(判断一个文明的3个要素:即有5000人以上的居住遗址、有成熟的冶炼技术、有明确的文字记录)，被评为20世纪中国“100项重大考古发现”之首，2006年7月，列入世界文化遗产名录。后参观【马氏庄园】（参观时间约1.5小时）是清代广东巡抚马丕瑶的府第，建于清光绪至民国初期，保存完好，被学者称为“中州大地绝无仅有的封建官僚府第建筑标本”， “中原第一官宅” ，是全国重点文物保护单位，国家AAAA级旅游景区，全国红色旅游经典景区，河南省廉政教育基地。后前往【磁州窑山体浮雕】（参观时间约0.5小时），亲眼目睹了它的宏伟与壮阔。每一块浮雕都在讲述着一个故事，磁州窑大型山体浮雕，全长约600米，位于邯郸市峰峰矿区新义公路上。这些浮雕千姿百态栩栩如生，形象逼真，大气滂沱。浓缩了磁州窑几千年发展历史。每一件物品都在展现着一个时代，每一个人物都在诉说着一段历史。其设计严谨，精心创作，寓意深刻、布局雄浑壮阔、人物形象逼真的大型雕塑，借用陶瓷制作程序，从瓷器成型、薪火相传、誉满华夏、走向世界几个进化过程，展现了文明古国对世界的贡献。站在它面前，我仿佛能听到历史的回声，感受到匠人的心跳和热血。这是一部活生生的历史长卷，也是磁州窑文化的传承与延续。它不仅是一座艺术品，更是匠人精神的体现和历史的见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东太行景区
                <w:br/>
              </w:t>
            </w:r>
          </w:p>
          <w:p>
            <w:pPr>
              <w:pStyle w:val="indent"/>
            </w:pPr>
            <w:r>
              <w:rPr>
                <w:rFonts w:ascii="微软雅黑" w:hAnsi="微软雅黑" w:eastAsia="微软雅黑" w:cs="微软雅黑"/>
                <w:color w:val="000000"/>
                <w:sz w:val="20"/>
                <w:szCs w:val="20"/>
              </w:rPr>
              <w:t xml:space="preserve">
                早餐后前往【东太行景区】（参观时间约2.5小时）。AAAA级景区，因所处太行山东麓而得名。修建在海拔千米上的绝壁玻璃栈道，堪称太行山人工奇观。规划总面积26平方公里，最高海拔1428米，与美国科罗拉多大峡谷同属丹霞地貌。东太行景区，是一处集太行山雄、奇、险、峻和巧石、云海、清幽、变幻于一体的山岳型自然景区。历史上著名的129师和许多老一辈革命家曾在这里驻扎战斗、生活。东太行景区内旅游资源丰富，主要以石英砂岩峰林地貌景观为特征，绝壁天险，奇石林立、山势磅礴、雄伟壮观，山峰、山顶岩石形状变化万千，如动物、如神物、如人物等。景区山虽高，但道路平坦，索道、电梯等设施大大减轻了爬山的难度，能让游客全面欣赏太行之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东太行北峰
                <w:br/>
              </w:t>
            </w:r>
          </w:p>
          <w:p>
            <w:pPr>
              <w:pStyle w:val="indent"/>
            </w:pPr>
            <w:r>
              <w:rPr>
                <w:rFonts w:ascii="微软雅黑" w:hAnsi="微软雅黑" w:eastAsia="微软雅黑" w:cs="微软雅黑"/>
                <w:color w:val="000000"/>
                <w:sz w:val="20"/>
                <w:szCs w:val="20"/>
              </w:rPr>
              <w:t xml:space="preserve">
                早餐后游览【东太行北高峰】（参观时间约2.5小时）这里的山峰高耸入云，仿佛是人间仙境！而且最让人惊叹的是，东太行景区修建在海拔千米上的绝壁玻璃栈道，堪称太行山人工奇观！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七步沟
                <w:br/>
              </w:t>
            </w:r>
          </w:p>
          <w:p>
            <w:pPr>
              <w:pStyle w:val="indent"/>
            </w:pPr>
            <w:r>
              <w:rPr>
                <w:rFonts w:ascii="微软雅黑" w:hAnsi="微软雅黑" w:eastAsia="微软雅黑" w:cs="微软雅黑"/>
                <w:color w:val="000000"/>
                <w:sz w:val="20"/>
                <w:szCs w:val="20"/>
              </w:rPr>
              <w:t xml:space="preserve">
                早餐后游览【七步沟景区】（参观时间约2小时），位于河北省邯郸市武安活水乡境内，总面积20平方公里，由门景区、休闲度假区、百瀑峡、罗汉峡、三棱山、马武寨六个景区组成，集绿色、古色、红色旅游资源和独特地质资源之大成。七步沟景区是国家地质公园、国家森林公园腹地，国家AAAA级旅游景区、河北省重点旅游建设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京娘湖
                <w:br/>
              </w:t>
            </w:r>
          </w:p>
          <w:p>
            <w:pPr>
              <w:pStyle w:val="indent"/>
            </w:pPr>
            <w:r>
              <w:rPr>
                <w:rFonts w:ascii="微软雅黑" w:hAnsi="微软雅黑" w:eastAsia="微软雅黑" w:cs="微软雅黑"/>
                <w:color w:val="000000"/>
                <w:sz w:val="20"/>
                <w:szCs w:val="20"/>
              </w:rPr>
              <w:t xml:space="preserve">
                早餐后（车程约2小时）游览【京娘湖景区】（参观时间约2.5小时）京娘湖风景区地处太行山脉腹地，亦称口上水库，素有“太行三峡”之称。据史料记载，赵匡胤千里送京娘的故事便发生在这里。京娘湖因宋太祖送京娘的故事发生在这一带，故得此名。湖面呈倒"人"字型，分东西两支，长短各3公里。这里山水环绕，群峰竞秀，层峦叠嶂，川谷深幽，赤壁丹崖，色彩斑斓，林木茂盛，波光粼粼，风景秀美，造化神奇。后送至安阳站，乘坐硬卧返程，参考车次：K1101（安阳16:48-上海10:20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抵达苏州
                <w:br/>
              </w:t>
            </w:r>
          </w:p>
          <w:p>
            <w:pPr>
              <w:pStyle w:val="indent"/>
            </w:pPr>
            <w:r>
              <w:rPr>
                <w:rFonts w:ascii="微软雅黑" w:hAnsi="微软雅黑" w:eastAsia="微软雅黑" w:cs="微软雅黑"/>
                <w:color w:val="000000"/>
                <w:sz w:val="20"/>
                <w:szCs w:val="20"/>
              </w:rPr>
              <w:t xml:space="preserve">
                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①门票：根据年龄段收费门票已含。
                <w:br/>
                <w:br/>
                ②住宿：连住四晚景区四星标准酒店（无三人间，不加床，单房差650元/人）
                <w:br/>
                <w:br/>
                ③交通：当地空调旅游巴士（保证一人一座，上车坐定，全程不换坐）
                <w:br/>
                <w:br/>
                ④餐饮：包4早7正餐（中餐餐标25元，晚餐餐标30元/人，不用可退）；
                <w:br/>
                <w:br/>
                ⑤导游：中文优秀地接导游服务
                <w:br/>
                <w:br/>
                ⑥购物及其他：本行程纯玩不进店！行程中景点先后顺序在不减少的前提下可根据实际情况进行调整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东太行往返索道：140元/人
                <w:br/>
                <w:br/>
                京娘湖游船往返+景交摆渡车： 90元/人
                <w:br/>
                <w:br/>
                东太行北峰景交：60元/人
                <w:br/>
                <w:br/>
                七步沟单程电瓶车+单程魔毯：40元/人
                <w:br/>
                可选自理
                <w:br/>
                东太行电梯30元/人：
                <w:br/>
                <w:br/>
                七步沟其他单程电瓶车20元/人；
                <w:br/>
                <w:br/>
                殷墟耳机20元/人；
                <w:br/>
                <w:br/>
                及其他景点内可选自理项目；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1、游客当地自愿参加的自费项目及行程标准未包含的其他项目
                <w:br/>
                <w:br/>
                2 酒店内的洗衣、电话、传真、收费电视、饮品、烟酒等客人消费
                <w:br/>
                <w:br/>
                3、旅游人数意外保险及航空意外保险
                <w:br/>
                <w:br/>
                4、因交通延阻、天气原因等不可抗力因素引起导致的额外费用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◆因是散客拼团，当客人到达当地后可能存在等待其他客人的情况；
                <w:br/>
                <w:br/>
                ◆此行程为随团旅游综合费用。60周岁以上客人需提供有效身份证件购买门票，出团前门票已优惠，当地无任何退费。放弃旅游景点不退费用；赠送项目不参加或没有履行不退费用，我社不承担由此产生的责任；
                <w:br/>
                <w:br/>
                ◆1.2米以上需按成人报价，1.2以下需按儿童报价，儿童仅含车位及导服，产生其它费用请自理；儿童因不占床位，产生早餐费用自理；
                <w:br/>
                <w:br/>
                ◆旅游者在行程中因个人原因自行离队或放弃旅游景点，视为自动放弃，费用不退；
                <w:br/>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游客必须保证自身身体健康良好的前提下，参加旅行社安排的行程不得欺骗隐瞒，若因自身身体不适而发生任何意外，旅行社不承担责任；
                <w:br/>
                <w:br/>
                ◆旅游者因自身原因误点超过发车时间15分钟，视为自动放弃，不退还旅游费用； 
                <w:br/>
                <w:br/>
                行程未发生前，因客人原因临时取消行程的，三个工作日之外没出火车票的，不承担损失；如果已出火车票，需承担火车票损失及订票服务费；三个工作日之内，没有出火车票，只需承担车位损失，如果已经出票，出承担火车票损失及订票服务费，同时承担车位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2025-08-10T05:58:23+08:00</dcterms:created>
  <dcterms:modified xsi:type="dcterms:W3CDTF">2025-08-10T05:58:23+08:00</dcterms:modified>
</cp:coreProperties>
</file>

<file path=docProps/custom.xml><?xml version="1.0" encoding="utf-8"?>
<Properties xmlns="http://schemas.openxmlformats.org/officeDocument/2006/custom-properties" xmlns:vt="http://schemas.openxmlformats.org/officeDocument/2006/docPropsVTypes"/>
</file>