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臻品泰国5晚6日（含机票）行程单</w:t>
      </w:r>
    </w:p>
    <w:p>
      <w:pPr>
        <w:jc w:val="center"/>
        <w:spacing w:after="100"/>
      </w:pPr>
      <w:r>
        <w:rPr>
          <w:rFonts w:ascii="微软雅黑" w:hAnsi="微软雅黑" w:eastAsia="微软雅黑" w:cs="微软雅黑"/>
          <w:sz w:val="20"/>
          <w:szCs w:val="20"/>
        </w:rPr>
        <w:t xml:space="preserve">大皇宫+玉佛寺/金属城堡/国际人妖秀/格兰岛/实弹射击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Benu-zptg-02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经典游览：大皇宫+玉佛寺/金属城堡/国际人妖秀/格兰岛/实弹射击
                <w:br/>
                ◎ 网红打卡：曼谷新地标“水门寺大佛”/海天盛筵360°游轮海景Party/兰坡海边鱼市/21航站楼/JODD新火车头夜市/JODD FAIRS DanNeramit城堡夜市
                <w:br/>
                ◎ 美食享受：圣塔拉或A-ONE国际自助餐/747Cafe/海天盛筵游船晚宴/咖喱螃蟹餐/免税店国际自助餐
                <w:br/>
                ◎ 甄选住宿：曼谷网评五钻酒店+芭提雅海边酒店180度海景房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臻品泰国   真纯玩 | 零自费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国内机场出发---泰国曼谷
                <w:br/>
              </w:t>
            </w:r>
          </w:p>
          <w:p>
            <w:pPr>
              <w:pStyle w:val="indent"/>
            </w:pPr>
            <w:r>
              <w:rPr>
                <w:rFonts w:ascii="微软雅黑" w:hAnsi="微软雅黑" w:eastAsia="微软雅黑" w:cs="微软雅黑"/>
                <w:color w:val="000000"/>
                <w:sz w:val="20"/>
                <w:szCs w:val="20"/>
              </w:rPr>
              <w:t xml:space="preserve">
                期待已久的美好旅行终于即将启程，各位贵宾请集合于指定时间和地点，搭乘班机飞往称为“佛教之都”“天使之城”的泰国首都—曼谷；抵达后，专车接机送至酒店休息，养精蓄锐，为接下来的精彩的泰国行程做准备。
                <w:br/>
                温馨提示：凡持有落地签证或旅游签证赴泰国旅游的旅客，泰国机场移民局将随机进行抽查，凡随身携带不足 25000 泰铢(即折合人民币 5000元或等价的其他国货币)，将视其为无正常消费能力，并有非法移民倾向，泰国海关将拒绝其进入泰国国境。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大皇宫/玉佛寺/金属城堡/长尾船/国际人妖秀/JODD新火车头夜市
                <w:br/>
              </w:t>
            </w:r>
          </w:p>
          <w:p>
            <w:pPr>
              <w:pStyle w:val="indent"/>
            </w:pPr>
            <w:r>
              <w:rPr>
                <w:rFonts w:ascii="微软雅黑" w:hAnsi="微软雅黑" w:eastAsia="微软雅黑" w:cs="微软雅黑"/>
                <w:color w:val="000000"/>
                <w:sz w:val="20"/>
                <w:szCs w:val="20"/>
              </w:rPr>
              <w:t xml:space="preserve">
                1.【大皇宫+玉佛寺】(约90分钟) 早餐后，前往泰国标志建筑【大皇宫】，大皇宫位于首都曼谷市中心，仅偎湄南河，由一组布局错落的建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2.【金属城堡】(约20分钟)在曼谷众多的佛寺中，王孙寺（loha prasat temple）独特的建筑风格最为突出，现今唯一保存的金属塔顶的庙宇，被称为“金属城堡”。3.【长尾船】(约20分钟)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4.【曼谷国际人妖秀】(约60分钟) 泰国最精彩的秀，泰国人妖在历史上就是专为歌舞而培训,因人妖天生具有强烈表演欲,至今人妖歌舞表演已经到达巅峰,雌雄难辨、精彩纷呈的演出保证让您终身难忘。5.【JODD新火车头夜市】(约120分钟) 这里是吃货的天堂，有很多的美食在等着你们呢！冰沙、冰淇淋、各种点心……相信没有哪一个可爱的女孩子能拒绝的！想要大吃特吃的男孩子们也可以大显身手一番，因为这里有大份汉堡、火锅……超级丰富。
                <w:br/>
                温馨提示:
                <w:br/>
                1.参观大皇宫玉佛寺时男士须穿长裤，女士需穿过膝长裙，女士不可穿露背、吊带上衣及超短裙。
                <w:br/>
                2.与美丽的人妖拍照，请不要忘记给小费哟
                <w:br/>
                特别说明:如遇泰国皇室活动期间，大皇宫将闭馆，无法参观游览，我社将调整行程变更为游览七十二府，费用无退还！
                <w:br/>
                景点：大皇宫/玉佛寺/金属城堡/长尾船/国际人妖秀/JODD新火车头夜市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午餐：圣塔拉或A-ONE国际自助餐     晚餐：夜市自理	大皇宫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曼谷-芭提雅/【747客机咖啡厅】/【暹罗爽泰庄园】/【海天盛筵360°游轮海景Party】
                <w:br/>
              </w:t>
            </w:r>
          </w:p>
          <w:p>
            <w:pPr>
              <w:pStyle w:val="indent"/>
            </w:pPr>
            <w:r>
              <w:rPr>
                <w:rFonts w:ascii="微软雅黑" w:hAnsi="微软雅黑" w:eastAsia="微软雅黑" w:cs="微软雅黑"/>
                <w:color w:val="000000"/>
                <w:sz w:val="20"/>
                <w:szCs w:val="20"/>
              </w:rPr>
              <w:t xml:space="preserve">
                1.【747客机咖啡厅】(约60分钟)每人1杯软饮。将747客机改造成复合式咖啡厅，店家保留了许多飞机内部结构，整团装潢超出片，饮品口感极佳，店家还开放了飞机驾驶室，顾客甚至可以坐进座舱体验当机长的乐趣。2.【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3.【海天盛筵360°游轮海景Party】(约60分钟) 芭提雅海天盛筵是唯一一个360度游轮海景Party，游轮上有全泰国颜值最高的男模和人妖公主，汇聚了人妖表演、男模表演、乐队表演，以及让人垂涎欲滴的豪华海鲜自助。音乐、舞蹈、美食，热辣的气氛，全方面刺激你的感官，多巴胺分泌爆表！可以零距离的接触，体验富婆的快乐，看着一望无际的芭提雅，吹着海风，享受激情刺四射的歌舞表演。非常值得观赏互动拍照留纪念。
                <w:br/>
                景点：【747客机咖啡厅】/【暹罗爽泰庄园】/【海天盛筵360°游轮海景Party】
                <w:br/>
                到达城市：芭堤雅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午餐：聚鑫餐厅     晚餐：海天盛筵游船晚宴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芭堤雅海边网评5钻酒店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芭提雅/【格兰岛】/实弹射击/21航站楼/兰波海边鱼市/特别赠送芭提雅JF泰拳
                <w:br/>
              </w:t>
            </w:r>
          </w:p>
          <w:p>
            <w:pPr>
              <w:pStyle w:val="indent"/>
            </w:pPr>
            <w:r>
              <w:rPr>
                <w:rFonts w:ascii="微软雅黑" w:hAnsi="微软雅黑" w:eastAsia="微软雅黑" w:cs="微软雅黑"/>
                <w:color w:val="000000"/>
                <w:sz w:val="20"/>
                <w:szCs w:val="20"/>
              </w:rPr>
              <w:t xml:space="preserve">
                1.【格兰岛】(约180分钟) 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 ）、也可参加水上电单车、香蕉船、海底漫步、骑摩托艇等等，费用自理。2.【实弹射击】(约60分钟)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3.【21航站楼】（约60分钟）芭提雅21航站楼（Terminal21）一家以航站楼为设计概念，融合了来自巴黎，伦敦，意大利，东京，旧金山好莱坞6个国际大都市的街头潮流元素，让您一天内逛遍6个大都市，感受不同国家的街头装饰。4.【兰波海边鱼市】(约60分钟) 春武里府著名的海鲜市场，面朝大海，各种野生鲍鱼、超大皮皮虾、好吃的蛋黄鱿鱼、深海海螺等新鲜海味，挑选好海鲜后在海边附近有许多餐厅可以加工，让你享受海边独特的风情！5.【特别赠送芭提雅JF泰拳】(约60分钟)在芭提雅首屈一指的体育场馆之一 -----JF拳击泰拳体育场观看当地和国际拳手参加传统泰拳比赛，在真实的环境中体验泰国民族体育的兴奋，度过一个激动人心、充满动感的夜晚。
                <w:br/>
                温馨提示：
                <w:br/>
                1.特别提醒每位游客在乘坐快艇时，必须穿救生衣，听从导游安排，若不按规定乘坐，发生意外身体伤害，旅行社只负责协助办理意外保险，旅行社将不承担任何责任。
                <w:br/>
                2.由于天气或者其他不可抗力因素导致无法正常出海时，导游会对当天行程进行临时调整。
                <w:br/>
                3.近期进入泰国海上风浪较大的季节，泰国水警发出警告：为了您的出行安全，65岁以上客人不能过岛，费用不予退还，谢谢理解。
                <w:br/>
                4.下海活动期间，请注意礁石,海胆，以及不可预期的特殊情况，如果受伤或蜇伤，请及时告知我们的工作人员，会带您及时就医处理！
                <w:br/>
                景点：格兰岛】/实弹射击/21航站楼/兰波海边鱼市/特别赠送芭提雅JF泰拳
                <w:br/>
                到达城市：芭堤雅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午餐：咖喱螃蟹餐     晚餐：海边鱼市自理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芭堤雅海边网评5钻酒店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芭提雅-曼谷/寺庙祈福/King power 国际免税店/JODD FAIRS DanNeramit城堡夜市
                <w:br/>
              </w:t>
            </w:r>
          </w:p>
          <w:p>
            <w:pPr>
              <w:pStyle w:val="indent"/>
            </w:pPr>
            <w:r>
              <w:rPr>
                <w:rFonts w:ascii="微软雅黑" w:hAnsi="微软雅黑" w:eastAsia="微软雅黑" w:cs="微软雅黑"/>
                <w:color w:val="000000"/>
                <w:sz w:val="20"/>
                <w:szCs w:val="20"/>
              </w:rPr>
              <w:t xml:space="preserve">
                寺庙祈福/Kingpower国际免税店/JODD FAIRS DanNeramit城堡夜市	
                <w:br/>
                1.【寺庙祈福】(约60分钟) 即是印度教三位一体神中的创造神-大梵天，所以该称之为四面神，而非四面佛。四面神有四个面，四双手和一双脚，有脚的即是正面，从正面以顺时针方向算起四个面分别代表：平安（手持佛珠）、事业（手持权杖）、婚姻（手持贝壳）、财富（手持金砖）；也分别代表慈、悲、喜、舍四个字。2.【King power 国际免税店】(约120分钟) 这里是泰国著名的购物天堂，汇集了各类国际知名品牌的商品、手表、皮具、香水、护肤品、化妆品、电器和珠宝首饰等，也有泰国工艺品、丝绸、纪念品。3.【JODD FAIRS DanNeramit城堡夜市】(约120分钟) 城堡夜市是泰国曼谷现今最红火的夜市，也可以说是必去景点了！这里不但集结了泰国当地最热门的小吃，居然还有一座如童话故事般的梦幻城堡，并结合绿地、各式古董车以及多种装置艺术，开幕至今吸引不少游客人潮及各国IG网美前往朝圣拍照打卡！每天下午4 点营业至午夜12点，一共分为市集区、怀旧区，聚集超过1,200家摊商。此外，也规划多个座位区，方便游客用餐、休息。温馨提示：如遇大雨雷暴天气或特殊节日，夜市停业，费用不退，敬请谅解！温馨提示：
                <w:br/>
                明日司机会根据您的航班时间在指定时间酒店大堂接您，请您提前准备好行李及贵重物品，个人证件。管家会提前将上车凭证发送您，专车就会送您去指定的机场，不用担心任何问题哦，如您航班是明日较晚的航班或有延住需求，您需要得到什么帮助或者咨询曼谷当地还有更多游玩的地方可以随时联系您的专属管家，一定为您详细推荐哦~~
                <w:br/>
                景点：寺庙祈福/King power 国际免税店/JODD FAIRS DanNeramit城堡夜市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晚餐：免税店国际自助餐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送机--曼谷机场---国内
                <w:br/>
              </w:t>
            </w:r>
          </w:p>
          <w:p>
            <w:pPr>
              <w:pStyle w:val="indent"/>
            </w:pPr>
            <w:r>
              <w:rPr>
                <w:rFonts w:ascii="微软雅黑" w:hAnsi="微软雅黑" w:eastAsia="微软雅黑" w:cs="微软雅黑"/>
                <w:color w:val="000000"/>
                <w:sz w:val="20"/>
                <w:szCs w:val="20"/>
              </w:rPr>
              <w:t xml:space="preserve">
                早晨收拾好您的行李，适时前往机场，准备和曼谷道别，我们讲根据返程航班时间送机，到达机场后,自助办理值机手续。若在免税店中购买了部分需要机场自提的货品,请务必留意取货噢~或是在其他地方购买了商品，需要办理退税，请先于机场海关柜台在退税单上盖章，然后再办理登机手续，入关后自行前往退税柜退税。温馨提示：酒店需当地时间12点前退房，您可将行李退房后免费寄存于前台，或随身携带！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景点：回到国内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交通：往返经济舱机票
                <w:br/>
                用车:当地空调巴士（1人1正座），出岛往返快艇拼船。
                <w:br/>
                住宿：按旅游条例规定团体客人2人一房 
                <w:br/>
                用餐：按照行程上用餐次数安排
                <w:br/>
                景点：行程所含景点（区）门票为第一大门票。
                <w:br/>
                儿童：2岁（含）至12岁（不含）者，不占床位。12岁（含）至18岁者视为成人，则其加占床费用，与成人享受同等标准。东南亚团队中18岁以下者不可（不含）参加指压按摩、SPA等项目，费用不退。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2、国际油价波动引起的“机票燃油附加税”的临时上涨费用，超重行李托运费。、旅游期间一切私人性质的消费，如：自由活动期间的交通餐费，洗衣/通讯/娱乐/私人购物等。
                <w:br/>
                4、因天气/海啸/地震/战争等人力不可抗因素而导致的额外费用。
                <w:br/>
                5、行程中未罗列的其他一切费用。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参考酒店：曼谷酒店
                <w:br/>
                第1.2晚	The Emerald Hotel 曼谷绿宝石酒店
                <w:br/>
                S Ram Leisure Hotel 曼谷斯拉姆休闲酒店
                <w:br/>
                The bazaar hotel曼谷市集酒店/或同级
                <w:br/>
                芭提雅酒店
                <w:br/>
                第3.4晚	
                <w:br/>
                Cholchan Pattaya Beach Resot 芭提雅出晨海滩度假村酒店
                <w:br/>
                D Varee Jomtien Beach Pattaya 芭堤雅中天海滩迪瓦尔酒店/或同级
                <w:br/>
                曼谷酒店
                <w:br/>
                第5晚	The Emerald Hotel 曼谷绿宝石酒店
                <w:br/>
                S Ram Leisure Hotel 曼谷斯拉姆休闲酒店
                <w:br/>
                The bazaar hotel曼谷市集酒店/或同级
                <w:br/>
                ★行程参考酒店会优先安排，如遇节假日酒店房满，将调换同级酒店★
                <w:br/>
                境外酒店没有评星或钻级制度，所有星级或钻级都是根据携程、AGODA、booking专业订房网站评定，携程会存在临时调整钻级的可能，酒店均为指定酒店，故不接受处理钻级临时调整而投诉，敬请谅解！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特别注意：进入泰国每人最多只能携带1条香烟！
                <w:br/>
                天气：泰国属于热带季风气候，炎热潮湿，3—5月为热季、6—9月为雨季、10—2月凉季；全年平均气温在28度，请旅客做好防晒措施；整年都是夏季，炎热潮湿，原则上只需带夏季服装即可，不过出入冷气房，最好携带一件薄外套。另外请携带太阳镜、太阳帽、晴雨伞，防暑药品、游泳衣裤和防晒等旅游用品，以备不时之需。
                <w:br/>
                海关：旅客可携带一般自用品入境，唯以合理数量为限。
                <w:br/>
                衣物：泰国大皇宫对服装方面要求较严格，不能穿无袖上衣、短裤、拖鞋。时间：泰国时间比北京慢1小时；
                <w:br/>
                电压：一般酒店采用220伏特及110伏特电源(两脚扁插);
                <w:br/>
                货币：泰国货币单位为铢(BAHT);RMB100约480-490铢(以当日汇率为准);
                <w:br/>
                语言：泰国通用语言为泰语，英语是主要的商用语言；
                <w:br/>
                通讯：建议国内淘宝上买好泰国电话流量卡，当地上网方便。
                <w:br/>
                应带物品：酒店出于环保因素，无论星级，均须自备牙膏、牙刷、拖鞋、电吹风机等个人生活用品；酒店一般都备有游泳池，请自带泳衣等用具；
                <w:br/>
                药品：请团友自备晕浪丸、保济丸、感冒药、止痛片等常用药物，以备不时之需；注意事项：
                <w:br/>
                1、请紧记旅程中集合时间及地点，团体游览务请准时，旅程中若遇特殊情况而须调整，当以导游安排后通告为准。
                <w:br/>
                2、飞机上：航班座位编排按姓氏英文字母，座位如不在一起时，在飞机起飞后再自行调整。飞机起降及用餐时，座椅排背需放直。NO SMOKING即禁止吸烟，FASTEN SEAT BELT即系上安全带，非必要时勿随意走动，为了安全请务必遵守。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负责保管，如有遗失旅行社概不负责，贵重物品可交酒店柜台存放于保险箱(免费)。请勿在饭店内或房间外之走廊大声喧噪或衣冠不整走动。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5、购物须知及免税烟酒：以观光为主，若看到喜欢或合适的物品，请速决定是否购买以免影响团体旅程注意事项：
                <w:br/>
                1、请紧记旅程中集合时间及地点，团体游览务请准时，旅程中若遇特殊情况而须调整，当以导游安排后通告为准。
                <w:br/>
                2、飞机上：航班座位编排按姓氏英文字母，座位如不在一起时，在飞机起飞后再自行调整。飞机起降及用餐时，座椅排背需放直。NO SMOKING即禁止吸烟，FASTEN SEAT BELT即系上安全带，非必要时勿随意走动，为了安全请务必遵守。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负责保管，如有遗失旅行社概不负责，贵重物品可交酒店柜台存放于保险箱(免费)。请勿在饭店内或房间外之走廊大声喧噪或衣冠不整走动。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5、购物须知及免税烟酒：以观光为主，若看到喜欢或合适的物品，请速决定是否购买以免影响团体旅程
                <w:br/>
                 【小费】：
                <w:br/>
                泰国为小费制国家，小费是对服务工作的认可也是一种礼貌，请根据自身情况酌情给予相关服务人员小费，日常行程中将会产生的小费如下：
                <w:br/>
                导游服务费人民币100元/人。
                <w:br/>
                泰式古法按摩或SPA：视按摩师服务质量和技术水平弹性给予100泰铢左右；
                <w:br/>
                丛林骑大象：每次付驯象师50泰铢左右；
                <w:br/>
                与人妖合影或拍照：约100泰铢/人/次；
                <w:br/>
                行李小费：20泰铢/间房（使用行李生的情况下）；
                <w:br/>
                床头小费：20泰铢/间房/每天；
                <w:br/>
                司机、助手小费：各约20泰铢/晚/人；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一旦出票，不可退改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目前泰国对中国公民实行免签政策。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游客有效期内的护照
                <w:br/>
                游客的报名电话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包含游客意外险。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2024-12-27T03:56:52+08:00</dcterms:created>
  <dcterms:modified xsi:type="dcterms:W3CDTF">2024-12-27T03:56:52+08:00</dcterms:modified>
</cp:coreProperties>
</file>

<file path=docProps/custom.xml><?xml version="1.0" encoding="utf-8"?>
<Properties xmlns="http://schemas.openxmlformats.org/officeDocument/2006/custom-properties" xmlns:vt="http://schemas.openxmlformats.org/officeDocument/2006/docPropsVTypes"/>
</file>