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首席重庆】武隆天生三桥、仙女山、印象武隆、龚滩古镇、乌江画廊、渣滓洞 弹子石老街、李子坝轻轨穿楼、解放碑、洪崖洞 深度5日游行程单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TCQ0590483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温度服务：专享机场/车站专车接送、管家24小时服务。
                <w:br/>
                睡眠保证：全程当地舒适酒店,升级一晚温泉酒店，保障睡眠质量。
                <w:br/>
                乘坐体验：全新一年2+1航空大巴车、头等舱座椅。
                <w:br/>
                舌尖美味：2大美食风味餐（草原火锅、重庆江湖菜）味蕾肆意撒欢。
                <w:br/>
                美景游览：武隆喀斯特精华景点、乌江画廊、市区网红景点，轻松行程不催不赶！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抵达重庆-接站入住酒店-自由活动
                <w:br/>
                重庆
                <w:br/>
                ---
                <w:br/>
                ---
                <w:br/>
                ---
                <w:br/>
                D2
                <w:br/>
                天生三桥—仙女山-印象武隆
                <w:br/>
                武隆
                <w:br/>
                含
                <w:br/>
                含
                <w:br/>
                ---
                <w:br/>
                D3
                <w:br/>
                龚滩古镇—乌江画廊
                <w:br/>
                南川
                <w:br/>
                含
                <w:br/>
                含
                <w:br/>
                ---
                <w:br/>
                D4
                <w:br/>
                渣滓洞—弹子石老街—李子坝—解放碑—洪崖洞
                <w:br/>
                重庆
                <w:br/>
                含
                <w:br/>
                含
                <w:br/>
                ---
                <w:br/>
                D5
                <w:br/>
                根据返程时间，适时送站！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贵宾乘航班或动车抵达重庆，抵达后由专业接送组负责接站（期间无导游）接到游客后，送往指定酒店入住（游客在酒店服务台报姓名，凭二代身份证办理登记入住手续）。出站口仅供临时停靠，需步行前往集合点上车，请理解！
                <w:br/>
                温馨提示：
                <w:br/>
                1、今日无行程安排，不含车、餐、导游服务。酒店办理入住后，如果时间充分，可自由活动品尝当地美食。
                <w:br/>
                2、导游将在晚19:00-21:30之间短信或电话联系您第二天早上出发时间、集合地点、请您注意查收短信或接听电话，保持电话畅通。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酒店用早餐，后乘车前往武隆（高速路行驶时间3小时左右），抵达后享用特色餐—草原火锅。
                <w:br/>
                前往游览国家AAAAA级风景名胜区【天生三桥】（游览时间不低于60分钟）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晚上观看大型山水实景演出—【印象▪武隆】艺术和自然于天地之间，100多位特色演员现场真人真情献唱，聆听川江号子的荡气回肠，感受纤夫之爱，即使千百年的记忆远了，但现代文明与传统文化却相融了（演出时间不低于70分钟）
                <w:br/>
                游览结束后入住酒店休息！
                <w:br/>
                温馨提示：
                <w:br/>
                1、若因政策原因不能观看或自身原因放弃观看，无任何退费。
                <w:br/>
                2、以上行程时间安排仅供参考,在不减少景点的情况下，导游可根据实际情况调整景点游览先后顺序。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龚滩古镇—乌江画廊
                <w:br/>
              </w:t>
            </w:r>
          </w:p>
          <w:p>
            <w:pPr>
              <w:pStyle w:val="indent"/>
            </w:pPr>
            <w:r>
              <w:rPr>
                <w:rFonts w:ascii="微软雅黑" w:hAnsi="微软雅黑" w:eastAsia="微软雅黑" w:cs="微软雅黑"/>
                <w:color w:val="000000"/>
                <w:sz w:val="20"/>
                <w:szCs w:val="20"/>
              </w:rPr>
              <w:t xml:space="preserve">
                酒店早餐后，前往参观武隆【净心寺】不同于传统佛文化建筑的雕梁画栋和华丽装饰，建筑群简洁明朗的线条传达出简朴、归真的佛教真谛，其琉璃宝殿内部为全琉璃打造，光影澄澈，流光溢彩，大雄宝殿内没有一尊佛像，六座配殿环抱着中央的穹顶主殿，纯净的蓝光充满室内，用光影打造冥思之境，照鉴本心。
                <w:br/>
                乘车前往走进国家 AAAA 级旅游景区【龚滩古镇】(游览时间不低于 1 小时)感受乌江画廊中最璀璨的绿水青山，传承川盐古道非遗文化长廊（景区内有配套非遗工艺品及首饰销售，不属于旅行社指定购物店，不作为投诉依据）
                <w:br/>
                随后参观【乌江画廊】需乘坐景区内交通游船游览，交通游船游客自理（龚滩古镇—土沱峡—龚滩古镇，游览时间不低于 1 小时）。
                <w:br/>
                游览完后乘车前往入住酒店。
                <w:br/>
                晚上享受竹林温泉，在此卸下满身的疲倦惬意过冬，感受温润暖心的温泉之养，徜徉繁华自然山水之中，涵养出难忘的静艳时光（自备泳衣）。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渣滓洞—弹子石老街—李子坝—解放碑—洪崖洞
                <w:br/>
              </w:t>
            </w:r>
          </w:p>
          <w:p>
            <w:pPr>
              <w:pStyle w:val="indent"/>
            </w:pPr>
            <w:r>
              <w:rPr>
                <w:rFonts w:ascii="微软雅黑" w:hAnsi="微软雅黑" w:eastAsia="微软雅黑" w:cs="微软雅黑"/>
                <w:color w:val="000000"/>
                <w:sz w:val="20"/>
                <w:szCs w:val="20"/>
              </w:rPr>
              <w:t xml:space="preserve">
                早餐后，乘车前往【南川区金之山综合超市】或【重庆昂庭贸易有限公司】(参观时间不低于100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渣滓洞】（不含馆内讲解）(参观时间不低于30分钟）。1949年11月27日国民党特务在溃逃前夕策划了震惊中外的大屠杀，仅15人脱险。有文艺作品《烈火中永生》《红岩》《江姐》等以此为原型。（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前往打卡【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以具巴渝传统建筑特⾊的"吊脚楼"⻛貌为主体，依⼭就势，沿江⽽建，让游客叹为观止（若观看夜景，需自行回酒店）。
                <w:br/>
                游览完后乘车前往入住酒店。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
                <w:br/>
              </w:t>
            </w:r>
          </w:p>
          <w:p>
            <w:pPr>
              <w:pStyle w:val="indent"/>
            </w:pPr>
            <w:r>
              <w:rPr>
                <w:rFonts w:ascii="微软雅黑" w:hAnsi="微软雅黑" w:eastAsia="微软雅黑" w:cs="微软雅黑"/>
                <w:color w:val="000000"/>
                <w:sz w:val="20"/>
                <w:szCs w:val="20"/>
              </w:rPr>
              <w:t xml:space="preserve">
                根据返程时间安排送机/送站...
                <w:br/>
                温馨提示：
                <w:br/>
                1、旅行社会根据每位游客不同的返程时间安排提前送站，司机会提前一天与您联系，告知具体接您的时间，请您一定保持手机畅通。（送站根据具体人数而定，无法指定车型，敬请见谅。）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1、大交通：往返动车二等座或往返机票！含出票手续费。
                <w:br/>
                2、住宿：全程入住舒适酒店，升级一晚温泉酒店，全程双人标准间（酒店均无三人间，也无加床，三人出行需自行补单房差）为倡导绿色环保出行，重庆酒店均不提供一次性洗漱用品，游客需自备，请谅解！
                <w:br/>
                重庆参考酒店：重庆成都信息工程大学培训中心酒店（气象中心）、丽峰酒店、锦江之星品尚、雅斯特酒店、元达鸿酒店、城市便捷酒店、德菲酒店、清华綦瑞、维酒店.凡、IU酒店、柏曼酒店、庭泊泊尊酒店、清茂酒店、格泰智慧酒店、瑞晶酒店、戈登汉德、奥斯琳酒店、嘛嘛酒店、瑞浦酒店、锦菲酒店、碧佳酒店、城市阳光酒店、喆啡酒店、凯欧精品酒店、欧宾格、家心怡或同级酒店。
                <w:br/>
                升级一晚温泉酒店：两江假日酒店（副楼）、金三泉酒店、重庆心景乐养酒店或同级酒店。
                <w:br/>
                武隆参考酒店：大自然、学府酒店、峰璟酒店、远山酒店、橙子酒店、柒遇、途遇、陈家花园、悦漫酒店、塞拉维、赛喜酒店、奕欣花园、仙逸酒店、迩之安酒店、枫林晚酒店、安悦度假酒店、卸甲酒店、仙猫酒店、藏拙酒店、爱芊陌、华悦、九州假日酒店或者同级酒店。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3、用餐：酒店含早（1间房含2份早餐），不用不退，早餐形式以酒店当日安排为准；
                <w:br/>
                全程2正餐1火锅，不用不退。
                <w:br/>
                4、门票：包含天生三桥、仙女山第一大门票；景区实行实名制请游客必须携带二代身份证或户口本；（行程所有包含景点门票为套票整团提前采购，任何证件不再享受优惠退费，如临时取消或不游览不退费用。）
                <w:br/>
                5、用车：2+1航空大巴（根据人数订车型，保证一人一正座）（接送站为普通用车）
                <w:br/>
                6、导游：持证中文导游服务；接送站为工作人员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必消套餐298元/人=乌江画廊游船+天生三桥换车+印象武隆演出
                <w:br/>
                （备注：本套餐任何证件无优惠退费）
                <w:br/>
                1、景区自愿自理小交通：天生三桥电瓶车15元/人（自愿）、渣滓洞电瓶车20元/人（自愿）、仙女山小火车25元/人
                <w:br/>
                2、不含单房差；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2024-12-27T04:27:18+08:00</dcterms:created>
  <dcterms:modified xsi:type="dcterms:W3CDTF">2024-12-27T04:27:18+08:00</dcterms:modified>
</cp:coreProperties>
</file>

<file path=docProps/custom.xml><?xml version="1.0" encoding="utf-8"?>
<Properties xmlns="http://schemas.openxmlformats.org/officeDocument/2006/custom-properties" xmlns:vt="http://schemas.openxmlformats.org/officeDocument/2006/docPropsVTypes"/>
</file>