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贵宾礼遇 世纪系列 醉美三峡宜昌-重庆上水 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0061685083589Z0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
                <w:br/>
                D2212 上海虹桥07:42/昆山南08:08/苏州08:22/无锡08:49/常州09:06-宜昌东15:31
                <w:br/>
                D952 上海08:30/无锡09:12/南京南10:14/合肥南11:08-宜昌东14:43
                <w:br/>
                D2222 杭州东08:08/湖州08:32/宜兴08:52/溧阳09:06-宜昌东14:56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贵宾礼遇 世纪系列 醉美三峡宜昌-重庆上水 双动6日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贵宾礼遇 世纪系列 醉美三峡宜昌-重庆上水 双动6日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各地『动车』宜昌东
                <w:br/>
              </w:t>
            </w:r>
          </w:p>
          <w:p>
            <w:pPr>
              <w:pStyle w:val="indent"/>
            </w:pPr>
            <w:r>
              <w:rPr>
                <w:rFonts w:ascii="微软雅黑" w:hAnsi="微软雅黑" w:eastAsia="微软雅黑" w:cs="微软雅黑"/>
                <w:color w:val="000000"/>
                <w:sz w:val="20"/>
                <w:szCs w:val="20"/>
              </w:rPr>
              <w:t xml:space="preserve">
                出发前往动车站（请携带好本人有效证件原件），乘动车至水电之都宜昌；专人提前一天联系并告知接团方式，抵达后带领至休息大厅，换乘开始后为游客办理换乘“豪华游轮专用巴士”手续并带至乘车点。
                <w:br/>
                19:30-21:30  登船自助晚餐，指定酒水畅饮
                <w:br/>
                21:00-21:30  游船安全说明会
                <w:br/>
                【出行提示：由于长江游船均停泊于宜昌市郊三峡大坝上游茅坪港。市区前往港口的接送班车实行定点发车，可能将会在集合地点略有等待。敬请谅解！发车时间：17:30-20:30中转车辆不保证一团一车，也不保证上车即走，滚动发车（行李随车）车程约1-1.5小时】
                <w:br/>
                （友情提示：有关于VIP餐厅、客房楼层、自费景点等推销，请您根据自身情况谨慎考虑）
                <w:br/>
                参考车次：
                <w:br/>
                D2212 上海虹桥07:42/昆山南08:08/苏州08:22/无锡08:49/常州09:06-宜昌东15:31
                <w:br/>
                D952 上海08:30/无锡09:12/南京南10:14/合肥南11:08-宜昌东14:43
                <w:br/>
                D2222 杭州东08:08/湖州08:32/宜兴08:52/溧阳09:06-宜昌东14:56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世纪游轮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开启长江三峡游轮之旅，船上欣赏长江三峡，【三峡大坝】上岸游览
                <w:br/>
              </w:t>
            </w:r>
          </w:p>
          <w:p>
            <w:pPr>
              <w:pStyle w:val="indent"/>
            </w:pPr>
            <w:r>
              <w:rPr>
                <w:rFonts w:ascii="微软雅黑" w:hAnsi="微软雅黑" w:eastAsia="微软雅黑" w:cs="微软雅黑"/>
                <w:color w:val="000000"/>
                <w:sz w:val="20"/>
                <w:szCs w:val="20"/>
              </w:rPr>
              <w:t xml:space="preserve">
                开启长江三峡游轮之旅，船上欣赏长江三峡，【三峡大坝】上岸游览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世纪游轮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船上欣赏长江三峡之巫峡及瞿塘峡、【神女溪】换乘观光船游览
                <w:br/>
              </w:t>
            </w:r>
          </w:p>
          <w:p>
            <w:pPr>
              <w:pStyle w:val="indent"/>
            </w:pPr>
            <w:r>
              <w:rPr>
                <w:rFonts w:ascii="微软雅黑" w:hAnsi="微软雅黑" w:eastAsia="微软雅黑" w:cs="微软雅黑"/>
                <w:color w:val="000000"/>
                <w:sz w:val="20"/>
                <w:szCs w:val="20"/>
              </w:rPr>
              <w:t xml:space="preserve">
                06:30-07:00  免费早茶、早咖啡，太极拳晨练
                <w:br/>
                07:00-08:30  自助早餐
                <w:br/>
                08:30-11:00  换乘小船游览神女溪
                <w:br/>
                约11:00      船过巫峡
                <w:br/>
                12:00-13:30  自助午餐，指定酒水畅饮
                <w:br/>
                约14:00      船过瞿塘峡
                <w:br/>
                15:00-18:00  在船自由活动或自费游览奉节白帝城（自费290元/人）
                <w:br/>
                18:30-20:00  自助晚餐，指定酒水畅饮
                <w:br/>
                20:30-21:30  晚间文艺演出
                <w:br/>
                22:00-23:00  宵夜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世纪游轮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船上欣赏两岸风光，【丰都鬼城】上岸游览
                <w:br/>
              </w:t>
            </w:r>
          </w:p>
          <w:p>
            <w:pPr>
              <w:pStyle w:val="indent"/>
            </w:pPr>
            <w:r>
              <w:rPr>
                <w:rFonts w:ascii="微软雅黑" w:hAnsi="微软雅黑" w:eastAsia="微软雅黑" w:cs="微软雅黑"/>
                <w:color w:val="000000"/>
                <w:sz w:val="20"/>
                <w:szCs w:val="20"/>
              </w:rPr>
              <w:t xml:space="preserve">
                06:30-07:00  免费早茶、早咖啡，太极拳晨练
                <w:br/>
                07:00-08:30  自助早餐
                <w:br/>
                08:30-11:00  文化活动
                <w:br/>
                12:00-13:30  自助午餐，指定酒水畅饮
                <w:br/>
                14:00-17:00  上岸游览丰都鬼城（不含索道，单程20元/人，往返35元/人）
                <w:br/>
                18:00-19:30  自助晚餐，指定酒水畅饮
                <w:br/>
                20:00-21:00  晚间文艺演出
                <w:br/>
                20:00-21:30  暑期特色服务-儿童托管服务（7.1-8.31期间航次提供）
                <w:br/>
                22:00-23:00  宵夜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世纪游轮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 探索山城魅力（品味重庆纯玩一日游）
                <w:br/>
              </w:t>
            </w:r>
          </w:p>
          <w:p>
            <w:pPr>
              <w:pStyle w:val="indent"/>
            </w:pPr>
            <w:r>
              <w:rPr>
                <w:rFonts w:ascii="微软雅黑" w:hAnsi="微软雅黑" w:eastAsia="微软雅黑" w:cs="微软雅黑"/>
                <w:color w:val="000000"/>
                <w:sz w:val="20"/>
                <w:szCs w:val="20"/>
              </w:rPr>
              <w:t xml:space="preserve">
                07:00-08:00  自助早餐
                <w:br/>
                08:30        重庆朝天门码头离船，提供码头行李搬提服务。
                <w:br/>
                重庆导游接团后，赠送重庆市内一日游，散团后安排送酒店或自由活动自行返回酒店。（备注：由于早上接船的客人比较分散，请游客按照导游约定的时间离船，不要提前下船）（出团前1天22:00前导游通知为准）
                <w:br/>
                早上07:30左右朝天门码头集合出发，参观【李子坝轻轨站穿楼】被网友称为神一样的交通。轻轨乱穿梭，变身过山车。前往歌乐山上山、来到“红色革命基地”----【白公馆】，抗日爱国将领黄显声、同济大学校长周均时、爱国人士廖承志、共产党员宋绮云夫妇及幼子“小萝卜头”等皆是被囚禁于此（景点均不含讲解，自由参观）。随后前往【千年古镇磁器口】位于重庆市沙坪坝区嘉陵江畔，始建于宋代，拥有"一江两溪三山四街"的独特地貌，形成天然良港，是嘉陵江边重要的水陆码头（游览时间不低于 60 分钟）。来到重庆最美街道【中山四路】，作为中国抗战文化保存最集中的区域之一，中山四路沿街散落有桂园、周公馆、戴公馆等抗战名人遗址（时间原因均为外观、不入园参观）。后抵达【洪崖洞】【解放碑】游客自由游览,巴渝特殊风格建筑“吊脚楼”，现实版“千与千寻”梦幻街道，游重庆必去景点。前往重庆最佳全景观赏地，海拔590米的西部第一高楼重庆环球金融中心【WFC观景台】(自费108元/人)
                <w:br/>
                备注：导游可根据时间的游览情况在不减少景点的情况下调整游览的先后顺序。
                <w:br/>
                【注意：如重庆码头受水位等影响，邮轮将不能进重庆港，届时游船会停靠涪陵（或丰都）码头，邮轮公司将统一专车送至重庆】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重庆『动车』返程（返程可补差价升级飞机）
                <w:br/>
              </w:t>
            </w:r>
          </w:p>
          <w:p>
            <w:pPr>
              <w:pStyle w:val="indent"/>
            </w:pPr>
            <w:r>
              <w:rPr>
                <w:rFonts w:ascii="微软雅黑" w:hAnsi="微软雅黑" w:eastAsia="微软雅黑" w:cs="微软雅黑"/>
                <w:color w:val="000000"/>
                <w:sz w:val="20"/>
                <w:szCs w:val="20"/>
              </w:rPr>
              <w:t xml:space="preserve">
                早餐后（若因动车/火车/航班时间较早来不及餐厅用早餐，预约路早或自理），司机提前一天联系您约定送站/机时间，酒店接团送重庆站/机场乘动车/火车/飞机返回，愉快结束旅程！
                <w:br/>
                <w:br/>
                参考车次：
                <w:br/>
                D3058 重庆北08:16-合肥南17:48/南京南18:53/镇江19:25/丹阳19:42/常州20:08/无锡20:25/苏州20:43/昆山南20:57/上海21:18
                <w:br/>
                D958 重庆北07:52-合肥南15:33/南京南16:27/无锡17:32/苏州17:50/上海18:25或其他车次
                <w:br/>
                <w:br/>
                回程升级火车硬卧减差价150元/人（火车不指定铺位，第七天即抵达温馨家园！）
                <w:br/>
                参考车次：
                <w:br/>
                T238 重庆西06:53-合肥02:13/南京06:16/常州08:17/无锡09:00/苏州09:33/昆山10:10次日到达
                <w:br/>
                Z258 重庆北14:10-杭州南06:45/嘉兴08:03/上海南09:05次日到达 或 K73 重庆北09:31-杭州南09:15/嘉兴10:32/上海南12:15次日到达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1、大交通：江浙沪-宜昌，重庆-江浙沪往返动车2等座电子票（可补差升级飞机）
                <w:br/>
                温馨提示：五一/国庆/春节等重大节假日如遇车票紧张或无票，可能需中转车次，保证不影响行程。
                <w:br/>
                2、用车：当地空调旅游车（保证1人1座） 
                <w:br/>
                3、景点：行程所列首道门票：三峡大坝、神女溪、丰都鬼城（三峡游轮实行一票制，船票所包含的景点不游览无任何退费）
                <w:br/>
                4、用餐：游轮包含4早7正；重庆酒店含1早，其余自理
                <w:br/>
                5、住宿：游船4晚观景阳台标间（单人配合游船安排同性拼房）；重庆1晚酒店标间（单房差自理）
                <w:br/>
                6、导服：游轮专职船陪，三峡沿线景区专业金牌导游服务，重庆专业地接导游服务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1、游船推荐自费游览景点：（门票+景交+码头停靠费+服务费）三峡人家290元/人、升船机 290元/人、白帝城290元/人
                <w:br/>
                游轮推荐自费自费项目（船上总台报名），本着“自愿自费”的原则由客人自行选择，费用自理，部分项目参加人数不足时，则可能无法成行或费用做相应调整。
                <w:br/>
                2、含旅行社责任险，不含旅游意外伤害保险、航空保险（强烈建议旅游者购买）
                <w:br/>
                3、个人消费（如酒店内洗衣、电话、景区缆车、电梯、电瓶车、用餐等及未提到的其它服务）
                <w:br/>
                4、因天气原因、交通延误、取消等意外事件或战争、罢工、交通事故、自然灾害等不可抗拒力导致的额外费用需自理。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2、此价为打包价，已含优惠政策，老年证、军官证等任何特殊证件不享受优惠政策。
                <w:br/>
                3、预定确认后，取消订单，定金不予退还，在开航前15天内取消，收取50%的船票损失费；在开航前10日内取消，收取70%的船票损失费；在开航前5日内取消，收取100%的船票损失费。如遇游船切位买断销售的特价航次及重大节假日，任何时间退订都将收取100%的船票损失。
                <w:br/>
                火车票、机票以实际铁路局航空公司损失为准！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1、1.2米以下儿童仅含当地接送车位、导服,其余产生自理；景点首道门票是指景区收取的，进入景区的首道门票。不包括该景区内单独收费的小景区、或景区内需要另行收取的交通费用。
                <w:br/>
                2、我社视当地情况的变化保留对行程、时间、顺序等进行调整的权利，但确保旅游质量。行程所列时间均为参考时间，具体时间以实际行程为准。
                <w:br/>
                3、游览时请注意上下船安全，不要拥挤，听从工作人员统一指挥。注意爬山走台阶时的安全。请自行妥善保管好个人贵重物品；严格按照导游的行程参观游览，不能到未开放或者危险的地方游览，产生意外游客自行承担。
                <w:br/>
                4、游客需确保自身身体健康，能够适应本次行程，若因自身原因造成的损失敬请自理；乘坐游船请注意安全，听从工作人员指挥，不翻越栏杆，带小孩的游客特备注意不要让小孩在游船上奔跑。
                <w:br/>
                5、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7、公司以游客在当地填写的游客意见书为处理投诉依据，恕不受理团友因虚填或不填意见书而产生的后续争议；若当地出现问题请及时提出、当时当地解决，回团后恕不受理相关事宜。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确认后，取消订单，定金不予退还，在开航前15天内取消，收取50%的船票损失费；在开航前10日内取消，收取70%的船票损失费；在开航前5日内取消，收取100%的船票损失费。如遇游船切位买断销售的特价航次及重大节假日，任何时间退订都将收取100%的船票损失。
                <w:br/>
                火车票、机票以实际铁路局航空公司损失为准！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2025-07-26T09:30:32+08:00</dcterms:created>
  <dcterms:modified xsi:type="dcterms:W3CDTF">2025-07-26T09:30:32+08:00</dcterms:modified>
</cp:coreProperties>
</file>

<file path=docProps/custom.xml><?xml version="1.0" encoding="utf-8"?>
<Properties xmlns="http://schemas.openxmlformats.org/officeDocument/2006/custom-properties" xmlns:vt="http://schemas.openxmlformats.org/officeDocument/2006/docPropsVTypes"/>
</file>