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《晋陕全景》兵马俑/波浪谷/雨岔大峡谷/壶口瀑布/云丘山冰洞群/明城墙/大唐芙蓉园/大唐不夜城/宝塔山/枣园八日游-Q陕西行程单</w:t>
      </w:r>
    </w:p>
    <w:p>
      <w:pPr>
        <w:jc w:val="center"/>
        <w:spacing w:after="100"/>
      </w:pPr>
      <w:r>
        <w:rPr>
          <w:rFonts w:ascii="微软雅黑" w:hAnsi="微软雅黑" w:eastAsia="微软雅黑" w:cs="微软雅黑"/>
          <w:sz w:val="20"/>
          <w:szCs w:val="20"/>
        </w:rPr>
        <w:t xml:space="preserve">【华东自组，全程一车一导】【纯玩，不进店无购物烦恼】【秦晋连线，美景相伴】【嗨爆味蕾，畅享陕晋美食】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qyhx0003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全程尊享：华东自组  一车一导   纯玩无购物
                <w:br/>
                畅游三秦：兵马俑——领略秦始皇地下军团气势磅礴风采！
                <w:br/>
                          大雁塔音乐喷泉——唐文化主题广场，领略音乐喷泉的瑰丽多采！
                <w:br/>
                          钟鼓楼广场——晨钟暮鼓，闻钟声而起，闻鼓声而息；
                <w:br/>
                          宝塔山——延安的标志性建筑，跟随贺敬之的“回延安”重温当年的峥嵘岁月！
                <w:br/>
                          大唐不夜城——邂逅网红不倒翁小姐姐！
                <w:br/>
                          大唐芙蓉园——领略大唐的盛世繁华！       
                <w:br/>
                三大体验：印象行——观赏第四季冰川期形成的的世界冰洞奇观云丘山冰洞群
                <w:br/>
                          印象摄——赏双谷美景，打卡网红峡谷靖边波浪谷+雨岔大峡谷。
                <w:br/>
                          印象玩——身穿红军服穿越毛泽东故居枣园历史，漫步感受革命记忆老延安。
                <w:br/>
                嗨爆味蕾：【回民街】【1938街区】畅享两大美食街区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全程尊享：华东自组  一车一导   纯玩无购物
                <w:br/>
                畅游三秦：兵马俑——领略秦始皇地下军团气势磅礴风采！
                <w:br/>
                          大雁塔音乐喷泉——唐文化主题广场，领略音乐喷泉的瑰丽多采！
                <w:br/>
                          钟鼓楼广场——晨钟暮鼓，闻钟声而起，闻鼓声而息；
                <w:br/>
                          宝塔山——延安的标志性建筑，跟随贺敬之的“回延安”重温当年的峥嵘岁月！
                <w:br/>
                          大唐不夜城——邂逅网红不倒翁小姐姐！
                <w:br/>
                          大唐芙蓉园——领略大唐的盛世繁华！       
                <w:br/>
                三大体验：印象行——观赏第四季冰川期形成的的世界冰洞奇观云丘山冰洞群
                <w:br/>
                          印象摄——赏双谷美景，打卡网红峡谷靖边波浪谷+雨岔大峡谷。
                <w:br/>
                          印象玩——身穿红军服穿越毛泽东故居枣园历史，漫步感受革命记忆老延安。
                <w:br/>
                嗨爆味蕾：【回民街】【1938街区】畅享两大美食街区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苏州-西安
                <w:br/>
              </w:t>
            </w:r>
          </w:p>
          <w:p>
            <w:pPr>
              <w:pStyle w:val="indent"/>
            </w:pPr>
            <w:r>
              <w:rPr>
                <w:rFonts w:ascii="微软雅黑" w:hAnsi="微软雅黑" w:eastAsia="微软雅黑" w:cs="微软雅黑"/>
                <w:color w:val="000000"/>
                <w:sz w:val="20"/>
                <w:szCs w:val="20"/>
              </w:rPr>
              <w:t xml:space="preserve">
                苏州火车站集合，乘火车前往十三朝古都西安。
                <w:br/>
                参考卧铺：K360（09:23-06:15）/T204（12:04-05:23）/Z252（15:52-07:57）/T116（15:33-08:12）或其他车次，最终以实际出票为准！ 
                <w:br/>
                参考高铁：G1970（06:10-13:22）/G360（08:36-14:32）/G1924（09:24-16:25）/G1924（11:40-19:06）或 其它车次，仅供参考，具体以实际出票为准。
                <w:br/>
                交通：火车硬卧（铺位随机）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火车上硬卧，选择高铁，当日即可到达，宿西安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西安-雨岔大峡谷
                <w:br/>
              </w:t>
            </w:r>
          </w:p>
          <w:p>
            <w:pPr>
              <w:pStyle w:val="indent"/>
            </w:pPr>
            <w:r>
              <w:rPr>
                <w:rFonts w:ascii="微软雅黑" w:hAnsi="微软雅黑" w:eastAsia="微软雅黑" w:cs="微软雅黑"/>
                <w:color w:val="000000"/>
                <w:sz w:val="20"/>
                <w:szCs w:val="20"/>
              </w:rPr>
              <w:t xml:space="preserve">
                早餐后，乘车约5小时赴甘泉，游览【雨岔大峡谷】（约2.5小时）,甘泉雨岔大峡谷是一个位于陕西省延安市甘泉县雨岔村的峡谷，几亿万年前，陕北发生过强烈的地震，使其一座黄土大山分开一条大裂缝，又经过几百年雨水冲刷，慢慢的形成这样一个峡谷，这也是我们今天看到的甘泉峡谷，都说与美国的羚羊大峡谷极其相似。后乘车约1.5小时赴延安入住酒店
                <w:br/>
                备注：
                <w:br/>
                备注：雨岔大峡谷属原生态景区，如遇关闭，改为参观杨家岭景区（讲解耳麦20元/人自理）。。
                <w:br/>
                交通：空调旅游车
                <w:br/>
                景点：雨岔大峡谷
                <w:br/>
                购物点：无
                <w:br/>
                自费项：雨岔大峡谷小交通70元/人
                <w:br/>
                到达城市：延安市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午餐：团队用餐标准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延安—波浪谷
                <w:br/>
              </w:t>
            </w:r>
          </w:p>
          <w:p>
            <w:pPr>
              <w:pStyle w:val="indent"/>
            </w:pPr>
            <w:r>
              <w:rPr>
                <w:rFonts w:ascii="微软雅黑" w:hAnsi="微软雅黑" w:eastAsia="微软雅黑" w:cs="微软雅黑"/>
                <w:color w:val="000000"/>
                <w:sz w:val="20"/>
                <w:szCs w:val="20"/>
              </w:rPr>
              <w:t xml:space="preserve">
                早餐后乘车约3小时赴龙洲丹霞地貌是目前陕西规模最大的一个丹霞地貌景地，当地人称【波浪谷】（约2.5小时）“红石峁”，也叫靖边红沙岩峡谷。红色砂岩在风雨剥蚀下呈现出千奇百怪的姿态和色彩，不同角度、时间都会呈现不同的景色。在雨后天晴时，红砂岩的色泽会更加鲜艳，同时也会在阳光下形成特殊的光影，景色壮观奇特，后乘车约3小时返回延安，晚餐后入住酒店。
                <w:br/>
                备注：波浪谷属原生态景区，周边设施尚未完善，请提前做好准备！如遇政策原因或不可抗力因素关闭，则取消参观。本产品核算报价不包含【波浪谷】景区门票，该景区从4月1日起开始收费，60周岁以下门票100元/人，60-64周岁门票50元/人，65周岁以上免票，请游客根据年龄及景区当日规定现补门票。
                <w:br/>
                交通：空调旅游车
                <w:br/>
                景点：波浪谷
                <w:br/>
                购物点：无
                <w:br/>
                自费项：波浪谷小交通50-70元/人
                <w:br/>
                到达城市：延安市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午餐：团队用餐标准     晚餐：团队用餐标准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宿：延安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延安-枣园-宝塔山-壶口
                <w:br/>
              </w:t>
            </w:r>
          </w:p>
          <w:p>
            <w:pPr>
              <w:pStyle w:val="indent"/>
            </w:pPr>
            <w:r>
              <w:rPr>
                <w:rFonts w:ascii="微软雅黑" w:hAnsi="微软雅黑" w:eastAsia="微软雅黑" w:cs="微软雅黑"/>
                <w:color w:val="000000"/>
                <w:sz w:val="20"/>
                <w:szCs w:val="20"/>
              </w:rPr>
              <w:t xml:space="preserve">
                早餐后身穿红军服参观抗战时期的“中南海”【枣园革命旧址】（约40分钟），中央大礼堂，毛泽东、周恩来、刘少奇等老一辈革命家故居。游览【延安 1938 主题街区】（约30分钟）于此地自费品尝陕北特色美食，于延安枣园文化广场负一层的“延安 1938”主题街区，作为延安枣园文化广场体验式旅游的一个亮点，依照老延安城的街衢通道、市井布设格局，提取文化、建筑、民俗等元素而给予创新设计，让老延安城原有的历史与记忆“复活”，展现给人们一个活生生的“老延安”。远观延安的标志和象征——【宝塔山】。“巍巍宝塔山，滚滚延河水”，自由活动， 拍照留念。中餐后乘车前往壶口游览全国第二大瀑布全程高速（车程约3小时），中华民族的母亲河—【壶口景区】（约60分钟）黄河壶口瀑布，号称“天下奇观”，是理想的旅游胜地. 黄河象一条腾飞的巨龙，穿行在西北黄土高原的秦晋大峡谷中，当流经壶口时，宽约400米左右的河水突然收束一槽，形成特大马蹄状瀑布群。主瀑布宽40米，落差30多米，瀑布涛声轰鸣，水雾升空，惊天动地，气吞山河，为黄河第一大瀑布，也是我国仅次于贵州黄果树瀑布的第二大瀑布。
                <w:br/>
                交通：空调旅游车
                <w:br/>
                景点：枣园革命旧址+壶口瀑布
                <w:br/>
                购物点：无
                <w:br/>
                自费项：枣园革命旧址讲解耳麦租金20元/人+壶口景区小交通40元/人
                <w:br/>
                到达城市：陕西黄河壶口风景名胜区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午餐：团队用餐标准     晚餐：团队用餐标准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宿：壶口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壶口-云丘山冰洞群-西安
                <w:br/>
              </w:t>
            </w:r>
          </w:p>
          <w:p>
            <w:pPr>
              <w:pStyle w:val="indent"/>
            </w:pPr>
            <w:r>
              <w:rPr>
                <w:rFonts w:ascii="微软雅黑" w:hAnsi="微软雅黑" w:eastAsia="微软雅黑" w:cs="微软雅黑"/>
                <w:color w:val="000000"/>
                <w:sz w:val="20"/>
                <w:szCs w:val="20"/>
              </w:rPr>
              <w:t xml:space="preserve">
                早餐后乘车约2.5小时参观【云丘山冰洞群】（约2.5小时），洞腔相互贯通，蜿蜒曲折，洞内四壁结冰，五步一景，冰柱、冰笋、冰钟乳、冰石花、冰锥、冰葡萄分布整个空间，大大小小的冰凌晶莹剔透，在五彩灯光的映照下显出梦幻般的景象，犹如仙境，后乘车约5小时返回西安入住酒店。
                <w:br/>
                交通：空调旅游车
                <w:br/>
                景点：云丘山冰洞
                <w:br/>
                购物点：无
                <w:br/>
                自费项：云丘山电瓶车电瓶车20元/人（非必要，自选自理）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午餐：团队用餐标准     晚餐：团队用餐标准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宿西安当地酒店标准间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西安-兵马俑-大唐芙蓉园-大唐不夜城
                <w:br/>
              </w:t>
            </w:r>
          </w:p>
          <w:p>
            <w:pPr>
              <w:pStyle w:val="indent"/>
            </w:pPr>
            <w:r>
              <w:rPr>
                <w:rFonts w:ascii="微软雅黑" w:hAnsi="微软雅黑" w:eastAsia="微软雅黑" w:cs="微软雅黑"/>
                <w:color w:val="000000"/>
                <w:sz w:val="20"/>
                <w:szCs w:val="20"/>
              </w:rPr>
              <w:t xml:space="preserve">
                早餐后车程约1小时参观位于骊山北麓的【秦始皇兵马俑博物馆】（约2.5小时），它是世界最大的地下军事博物馆，被称为世界第八大奇迹，秦兵马俑惟妙惟肖地模拟军阵的排列，生动的再现了秦军熊兵百万、战车干乘的宏伟气势。后车程约1小时返回西安参观中国第一个全方位展示盛唐风貌的大型皇家园林式文化主题仿唐建筑群【大唐芙蓉园】（约2.5小时）可游览望春阁、唐集市、胡集市、紫云楼、彩霞长廊、芙蓉湖、曲江流饮等。赠送游览【大唐不夜城】（约1.5小时），打卡现代唐人街（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第一文化MALL。结束自行返回酒店！
                <w:br/>
                备注：本产品核算报价不包含【大唐芙蓉园】景区门票，因该景区政策原因，现在每天有四个时间段可以网上预约免费门票，游客可在导游的指导下自己预约，如果该时间段未预约上，则该景区门票需要现补，65周岁以下60元/人，65周岁以上免票。
                <w:br/>
                交通：空调旅游车
                <w:br/>
                景点：秦始皇兵马俑+大唐芙蓉园
                <w:br/>
                购物点：无
                <w:br/>
                自费项：兵马俑无线耳机20元/人（必用，自理）、兵马俑电瓶车5元/人（非必要，自选自理）、 芙蓉园电瓶车30元/人、（非必要，自选自理）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午餐：团队用餐标准     晚餐：团队用餐标准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西安-明城墙-大雁塔广场-回民街
                <w:br/>
              </w:t>
            </w:r>
          </w:p>
          <w:p>
            <w:pPr>
              <w:pStyle w:val="indent"/>
            </w:pPr>
            <w:r>
              <w:rPr>
                <w:rFonts w:ascii="微软雅黑" w:hAnsi="微软雅黑" w:eastAsia="微软雅黑" w:cs="微软雅黑"/>
                <w:color w:val="000000"/>
                <w:sz w:val="20"/>
                <w:szCs w:val="20"/>
              </w:rPr>
              <w:t xml:space="preserve">
                早餐后乘车赴【明城墙】（约60分钟），游览中国古代保存最完整的古城墙。后游览亚洲最大的音乐喷泉广场——【大雁塔北广场】（约40分钟）,远观相传唐僧玄奘从印度取经回国后，为了供奉和储藏梵文经典和佛像舍利等物亲自设计并督造建成的西安标志性建筑——大雁塔，后乘车至西安市中心——钟鼓楼广场（约30分钟），西安著名的坊上美食文化街区【回民街】（约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活动后结束愉快旅程！想吃什么由您做主，可自行品尝300种特色小吃，柳枝羊肉串、贾三灌汤包子、老米家羊肉泡馍、东南亚甄糕、麻酱凉皮、黄桂柿子饼、 水盆羊肉、卤汁凉粉 这些充满烟火气息的小店，才是吃货们的追逐之地......
                <w:br/>
                参考车次：Z94（16:46-08:05）/K558（17:14-13:48）/T118（20:15-13:30）/Z254（21:35-12:50）/K2188 
                <w:br/>
                （22:09-18:01）或其它车次，仅供参考，具体以实际出票为准。 
                <w:br/>
                参考高铁：G1976（14:57/22:25）/G1938（15:13-21:46）/G1942（15:50-23:23）或其它车次，具 
                <w:br/>
                体车次以实际出票为准
                <w:br/>
                交通：空调旅游车
                <w:br/>
                景点：明城墙+大雁塔广场+回民街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抵达苏州
                <w:br/>
              </w:t>
            </w:r>
          </w:p>
          <w:p>
            <w:pPr>
              <w:pStyle w:val="indent"/>
            </w:pPr>
            <w:r>
              <w:rPr>
                <w:rFonts w:ascii="微软雅黑" w:hAnsi="微软雅黑" w:eastAsia="微软雅黑" w:cs="微软雅黑"/>
                <w:color w:val="000000"/>
                <w:sz w:val="20"/>
                <w:szCs w:val="20"/>
              </w:rPr>
              <w:t xml:space="preserve">
                早上到达自己温馨的家，结束愉快行程
                <w:br/>
                交通：无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◆交通：往返硬卧  全程正规营运手续空调旅游车，保证每人一正座
                <w:br/>
                ◆用餐：5早9正（早餐酒店赠送，正餐标准25元/人 当地饮食与游客饮食习惯差异，因团队选择为团队桌餐，如游客不用餐，餐费一律不退，请见谅）
                <w:br/>
                ◆住宿：全程双人标准经济型酒店              火车单房差300元/人   高铁/飞机单房差360
                <w:br/>
                西安参考：梅园、华泰、润佳、巴蜀、骏怡酒店、如家、易佰酒店、格林豪泰、汉庭等同级酒店
                <w:br/>
                延安参考：紫玉、金桂园、地标、圣都等同级酒店
                <w:br/>
                壶口参考：蓬莱山庄、黄河宾馆、袁家大院、壶口商务等同级酒店
                <w:br/>
                ◆门票：行程当中所列首道景点大门票（不含雨岔大峡谷、波浪谷、宝塔山、大唐芙蓉园景区门票）
                <w:br/>
                ◆导游：当地中文导游优质服务；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1.个人意外险10元/人
                <w:br/>
                2.当地个人消费
                <w:br/>
                3.单房差，硬卧单房差300元/人，高铁单房差360元/人
                <w:br/>
                4.景区小交通及讲解耳麦租金等个人消费自理：延安段无线耳机 20 元/人，（必要）
                <w:br/>
                兵马俑无线耳机20元/人、（必要）
                <w:br/>
                雨岔电瓶车70元/人、（必要）
                <w:br/>
                波浪谷电瓶车50-70元/人、（必要）
                <w:br/>
                壶口电瓶车40元/人、（必要）
                <w:br/>
                宝塔山电瓶车20元/人、（非必要）
                <w:br/>
                兵马俑电瓶车5元/人、（非必要）
                <w:br/>
                芙蓉园电瓶车30元/人、（非必要）
                <w:br/>
                云丘山电瓶车电瓶车20元/人（非必要）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景区小交通及讲解耳麦租金自理</w:t>
            </w:r>
          </w:p>
        </w:tc>
        <w:tc>
          <w:tcPr/>
          <w:p>
            <w:pPr>
              <w:pStyle w:val="indent"/>
            </w:pPr>
            <w:r>
              <w:rPr>
                <w:rFonts w:ascii="微软雅黑" w:hAnsi="微软雅黑" w:eastAsia="微软雅黑" w:cs="微软雅黑"/>
                <w:color w:val="000000"/>
                <w:sz w:val="20"/>
                <w:szCs w:val="20"/>
              </w:rPr>
              <w:t xml:space="preserve">
                延安段无线耳机 20 元/人，（必要）
                <w:br/>
                兵马俑无线耳机20元/人、（必要）
                <w:br/>
                雨岔电瓶车70元/人、（必要）
                <w:br/>
                波浪谷电瓶车50-70元/人、（必要）
                <w:br/>
                壶口电瓶车40元/人、（必要）
                <w:br/>
                宝塔山电瓶车20元/人、（非必要）
                <w:br/>
                兵马俑电瓶车5元/人、（非必要）
                <w:br/>
                芙蓉园电瓶车30元/人、（非必要）
                <w:br/>
                云丘山电瓶车电瓶车20元/人（非必要）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推荐观看演出，门票自理</w:t>
            </w:r>
          </w:p>
        </w:tc>
        <w:tc>
          <w:tcPr/>
          <w:p>
            <w:pPr>
              <w:pStyle w:val="indent"/>
            </w:pPr>
            <w:r>
              <w:rPr>
                <w:rFonts w:ascii="微软雅黑" w:hAnsi="微软雅黑" w:eastAsia="微软雅黑" w:cs="微软雅黑"/>
                <w:color w:val="000000"/>
                <w:sz w:val="20"/>
                <w:szCs w:val="20"/>
              </w:rPr>
              <w:t xml:space="preserve">《延安保育院》（门票 198 元，自愿自费） 《驼铃传奇》 （门票 248元，自愿自费）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不含雨岔大峡谷、波浪谷、宝塔山、大唐芙蓉园景区门票，如有产生，敬请自理。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 周岁以上）带好有效身份证，儿童带好户口本。酒店需收取一定押金（按照酒店不同标准，每间 100-300 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11、报名时请提供旅游者的真实姓名与常用手机号，以便工作人员及时联系。建议游客自行购买意外保险。12、如因景区政策或者天气不可抗拒原因，导致景区不开放，通票不退票。我司有最终解释权。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1、出门旅游，安全第一！旅游前宜做一次全面体检，合格才能出门。
                <w:br/>
                2、旅途中有各式各样的健康问题，应携带一些常备药物和个人所需的药物，如：晕车药、抗过敏药、清凉油、感冒药、肠胃药、消毒水、皮肤保养品等；原本有筋骨方面疾病的患者，应准备内服及外用药，并准备护膝等保健用品。尤其本身有心血管疾病、慢性病或过敏等身体问题者，在出门前做好健康检查，并听从医生意见，确定个人身体健康状况能够顺利完成本次旅游活动。
                <w:br/>
                3、客人在旅途中如有意见，请如实填写旅游意见表，及时跟导游或领队反映，如返程后再提出异议均视为放弃投诉权力。
                <w:br/>
                4、日常用品：（雨伞、墨镜、胶卷、电池、洗刷用品、安全信息卡、防晒霜）
                <w:br/>
                5、地接社在不减少行程的情况下保留更改以上行程的权力（经由全体客人签字同意方可更改）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旅游者在行程开始前7日以上提出解除合同的，应当承担实际发生的费用；
                <w:br/>
                旅游者在行程开始前7日以内提出解除合同或旅行社按《旅游法》第六十六条解除合同的，旅行社按下列标准扣除必要的费用后将余款退还旅游者：
                <w:br/>
                行程开始前6日至4日，按旅游费用总额的20%；
                <w:br/>
                行程开始前3日至1日，按旅游费用总额的40%；
                <w:br/>
                行程开始当日，按旅游费用总额的60%。
                <w:br/>
                当上述必要的费用低于实际发生的费用时，按实际发生的费用扣除，最高不超过旅游费用总额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有效的证件信息（身份证，护照，户口本等）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2025-07-08T18:48:46+08:00</dcterms:created>
  <dcterms:modified xsi:type="dcterms:W3CDTF">2025-07-08T18:48:46+08:00</dcterms:modified>
</cp:coreProperties>
</file>

<file path=docProps/custom.xml><?xml version="1.0" encoding="utf-8"?>
<Properties xmlns="http://schemas.openxmlformats.org/officeDocument/2006/custom-properties" xmlns:vt="http://schemas.openxmlformats.org/officeDocument/2006/docPropsVTypes"/>
</file>